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05D" w:rsidRPr="00661C1C" w:rsidRDefault="0055120C" w:rsidP="00FF2BCB">
      <w:pPr>
        <w:tabs>
          <w:tab w:val="center" w:pos="4677"/>
          <w:tab w:val="right" w:pos="9355"/>
        </w:tabs>
        <w:suppressAutoHyphens/>
        <w:jc w:val="center"/>
        <w:rPr>
          <w:b/>
          <w:bCs/>
          <w:sz w:val="26"/>
          <w:szCs w:val="26"/>
        </w:rPr>
      </w:pPr>
      <w:r w:rsidRPr="00661C1C">
        <w:rPr>
          <w:b/>
          <w:bCs/>
          <w:sz w:val="26"/>
          <w:szCs w:val="26"/>
        </w:rPr>
        <w:t xml:space="preserve">ТЕХНИЧЕСКОЕ </w:t>
      </w:r>
      <w:r w:rsidR="002165FD">
        <w:rPr>
          <w:b/>
          <w:bCs/>
          <w:sz w:val="26"/>
          <w:szCs w:val="26"/>
        </w:rPr>
        <w:t>ТРЕБОВАНИЕ</w:t>
      </w:r>
    </w:p>
    <w:p w:rsidR="00B80DC5" w:rsidRPr="00661C1C" w:rsidRDefault="00B80DC5" w:rsidP="00B80DC5">
      <w:pPr>
        <w:jc w:val="center"/>
        <w:rPr>
          <w:b/>
          <w:sz w:val="26"/>
          <w:szCs w:val="26"/>
        </w:rPr>
      </w:pPr>
      <w:r w:rsidRPr="00661C1C">
        <w:rPr>
          <w:sz w:val="26"/>
          <w:szCs w:val="26"/>
        </w:rPr>
        <w:t>на выполнение проектно-изыскательских работ по объекту</w:t>
      </w:r>
    </w:p>
    <w:p w:rsidR="000A01B3" w:rsidRPr="00661C1C" w:rsidRDefault="00B53FCE" w:rsidP="00FF2BCB">
      <w:pPr>
        <w:shd w:val="clear" w:color="auto" w:fill="FFFFFF"/>
        <w:suppressAutoHyphens/>
        <w:ind w:right="19"/>
        <w:jc w:val="center"/>
        <w:rPr>
          <w:b/>
          <w:iCs/>
          <w:spacing w:val="-4"/>
          <w:sz w:val="26"/>
          <w:szCs w:val="26"/>
        </w:rPr>
      </w:pPr>
      <w:r w:rsidRPr="00661C1C">
        <w:rPr>
          <w:b/>
          <w:iCs/>
          <w:spacing w:val="-4"/>
          <w:sz w:val="26"/>
          <w:szCs w:val="26"/>
        </w:rPr>
        <w:t xml:space="preserve"> </w:t>
      </w:r>
      <w:r w:rsidR="00A1005D" w:rsidRPr="00661C1C">
        <w:rPr>
          <w:b/>
          <w:iCs/>
          <w:spacing w:val="-4"/>
          <w:sz w:val="26"/>
          <w:szCs w:val="26"/>
        </w:rPr>
        <w:t>«</w:t>
      </w:r>
      <w:r w:rsidR="00B75D8A" w:rsidRPr="00661C1C">
        <w:rPr>
          <w:b/>
          <w:iCs/>
          <w:spacing w:val="-4"/>
          <w:sz w:val="26"/>
          <w:szCs w:val="26"/>
        </w:rPr>
        <w:t xml:space="preserve">Реконструкция </w:t>
      </w:r>
      <w:r w:rsidR="00E62ACF" w:rsidRPr="00661C1C">
        <w:rPr>
          <w:b/>
          <w:iCs/>
          <w:spacing w:val="-4"/>
          <w:sz w:val="26"/>
          <w:szCs w:val="26"/>
        </w:rPr>
        <w:t>ПС</w:t>
      </w:r>
      <w:r w:rsidR="00917F96" w:rsidRPr="00661C1C">
        <w:rPr>
          <w:b/>
          <w:iCs/>
          <w:spacing w:val="-4"/>
          <w:sz w:val="26"/>
          <w:szCs w:val="26"/>
        </w:rPr>
        <w:t>35</w:t>
      </w:r>
      <w:r w:rsidR="00E62ACF" w:rsidRPr="00661C1C">
        <w:rPr>
          <w:b/>
          <w:iCs/>
          <w:spacing w:val="-4"/>
          <w:sz w:val="26"/>
          <w:szCs w:val="26"/>
        </w:rPr>
        <w:t xml:space="preserve"> </w:t>
      </w:r>
      <w:proofErr w:type="spellStart"/>
      <w:r w:rsidR="00E62ACF" w:rsidRPr="00661C1C">
        <w:rPr>
          <w:b/>
          <w:iCs/>
          <w:spacing w:val="-4"/>
          <w:sz w:val="26"/>
          <w:szCs w:val="26"/>
        </w:rPr>
        <w:t>кВ</w:t>
      </w:r>
      <w:proofErr w:type="spellEnd"/>
      <w:r w:rsidR="00E62ACF" w:rsidRPr="00661C1C">
        <w:rPr>
          <w:b/>
          <w:iCs/>
          <w:spacing w:val="-4"/>
          <w:sz w:val="26"/>
          <w:szCs w:val="26"/>
        </w:rPr>
        <w:t xml:space="preserve"> </w:t>
      </w:r>
      <w:r w:rsidR="00BC7E94" w:rsidRPr="00661C1C">
        <w:rPr>
          <w:b/>
          <w:iCs/>
          <w:spacing w:val="-4"/>
          <w:sz w:val="26"/>
          <w:szCs w:val="26"/>
        </w:rPr>
        <w:t>Водозабор</w:t>
      </w:r>
      <w:r w:rsidR="00C01F6E" w:rsidRPr="00661C1C">
        <w:rPr>
          <w:b/>
          <w:iCs/>
          <w:spacing w:val="-4"/>
          <w:sz w:val="26"/>
          <w:szCs w:val="26"/>
        </w:rPr>
        <w:t>»</w:t>
      </w:r>
      <w:r w:rsidR="0058077B" w:rsidRPr="00661C1C">
        <w:rPr>
          <w:b/>
          <w:iCs/>
          <w:spacing w:val="-4"/>
          <w:sz w:val="26"/>
          <w:szCs w:val="26"/>
        </w:rPr>
        <w:t xml:space="preserve"> </w:t>
      </w:r>
    </w:p>
    <w:p w:rsidR="0046549A" w:rsidRPr="00661C1C" w:rsidRDefault="0046549A" w:rsidP="00FF2BCB">
      <w:pPr>
        <w:shd w:val="clear" w:color="auto" w:fill="FFFFFF"/>
        <w:suppressAutoHyphens/>
        <w:ind w:right="19"/>
        <w:jc w:val="center"/>
        <w:rPr>
          <w:b/>
          <w:sz w:val="26"/>
          <w:szCs w:val="26"/>
        </w:rPr>
      </w:pPr>
    </w:p>
    <w:p w:rsidR="00253690" w:rsidRPr="00661C1C" w:rsidRDefault="00253690" w:rsidP="00FF2BCB">
      <w:pPr>
        <w:numPr>
          <w:ilvl w:val="0"/>
          <w:numId w:val="1"/>
        </w:numPr>
        <w:shd w:val="clear" w:color="auto" w:fill="FFFFFF"/>
        <w:tabs>
          <w:tab w:val="left" w:pos="-4962"/>
          <w:tab w:val="left" w:pos="-4820"/>
        </w:tabs>
        <w:suppressAutoHyphens/>
        <w:ind w:left="0" w:firstLine="426"/>
        <w:jc w:val="both"/>
        <w:rPr>
          <w:b/>
          <w:sz w:val="26"/>
          <w:szCs w:val="26"/>
        </w:rPr>
      </w:pPr>
      <w:r w:rsidRPr="00661C1C">
        <w:rPr>
          <w:b/>
          <w:sz w:val="26"/>
          <w:szCs w:val="26"/>
        </w:rPr>
        <w:t>Основание для проектирования</w:t>
      </w:r>
      <w:r w:rsidR="002C65B6" w:rsidRPr="00661C1C">
        <w:rPr>
          <w:b/>
          <w:sz w:val="26"/>
          <w:szCs w:val="26"/>
        </w:rPr>
        <w:t>.</w:t>
      </w:r>
      <w:r w:rsidR="00FB4FF4" w:rsidRPr="00661C1C">
        <w:rPr>
          <w:b/>
          <w:sz w:val="26"/>
          <w:szCs w:val="26"/>
        </w:rPr>
        <w:t xml:space="preserve"> </w:t>
      </w:r>
    </w:p>
    <w:p w:rsidR="00BC7E94" w:rsidRPr="00661C1C" w:rsidRDefault="005D00FE" w:rsidP="00BC7E94">
      <w:pPr>
        <w:numPr>
          <w:ilvl w:val="1"/>
          <w:numId w:val="1"/>
        </w:numPr>
        <w:shd w:val="clear" w:color="auto" w:fill="FFFFFF"/>
        <w:tabs>
          <w:tab w:val="left" w:pos="851"/>
          <w:tab w:val="left" w:pos="4318"/>
          <w:tab w:val="left" w:pos="5103"/>
          <w:tab w:val="left" w:pos="7230"/>
        </w:tabs>
        <w:suppressAutoHyphens/>
        <w:ind w:left="0" w:firstLine="426"/>
        <w:jc w:val="both"/>
        <w:rPr>
          <w:sz w:val="26"/>
          <w:szCs w:val="26"/>
        </w:rPr>
      </w:pPr>
      <w:r w:rsidRPr="00661C1C">
        <w:rPr>
          <w:sz w:val="26"/>
          <w:szCs w:val="26"/>
        </w:rPr>
        <w:t xml:space="preserve"> </w:t>
      </w:r>
      <w:r w:rsidR="000A01B3" w:rsidRPr="00661C1C">
        <w:rPr>
          <w:sz w:val="26"/>
          <w:szCs w:val="26"/>
        </w:rPr>
        <w:t>Инвестиционная</w:t>
      </w:r>
      <w:r w:rsidR="002E5898" w:rsidRPr="00661C1C">
        <w:rPr>
          <w:sz w:val="26"/>
          <w:szCs w:val="26"/>
        </w:rPr>
        <w:t xml:space="preserve"> </w:t>
      </w:r>
      <w:r w:rsidR="000A01B3" w:rsidRPr="00661C1C">
        <w:rPr>
          <w:sz w:val="26"/>
          <w:szCs w:val="26"/>
        </w:rPr>
        <w:t>программа</w:t>
      </w:r>
      <w:r w:rsidR="002E5898" w:rsidRPr="00661C1C">
        <w:rPr>
          <w:sz w:val="26"/>
          <w:szCs w:val="26"/>
        </w:rPr>
        <w:t xml:space="preserve"> </w:t>
      </w:r>
      <w:r w:rsidR="000A01B3" w:rsidRPr="00661C1C">
        <w:rPr>
          <w:sz w:val="26"/>
          <w:szCs w:val="26"/>
        </w:rPr>
        <w:t>АО</w:t>
      </w:r>
      <w:r w:rsidR="00501B5E" w:rsidRPr="00661C1C">
        <w:rPr>
          <w:sz w:val="26"/>
          <w:szCs w:val="26"/>
        </w:rPr>
        <w:t xml:space="preserve"> </w:t>
      </w:r>
      <w:r w:rsidR="000A01B3" w:rsidRPr="00661C1C">
        <w:rPr>
          <w:sz w:val="26"/>
          <w:szCs w:val="26"/>
        </w:rPr>
        <w:t>«Дальневосточная</w:t>
      </w:r>
      <w:r w:rsidR="002E5898" w:rsidRPr="00661C1C">
        <w:rPr>
          <w:sz w:val="26"/>
          <w:szCs w:val="26"/>
        </w:rPr>
        <w:t xml:space="preserve"> </w:t>
      </w:r>
      <w:r w:rsidR="000A01B3" w:rsidRPr="00661C1C">
        <w:rPr>
          <w:sz w:val="26"/>
          <w:szCs w:val="26"/>
        </w:rPr>
        <w:t>расп</w:t>
      </w:r>
      <w:r w:rsidR="00BC7E94" w:rsidRPr="00661C1C">
        <w:rPr>
          <w:sz w:val="26"/>
          <w:szCs w:val="26"/>
        </w:rPr>
        <w:t>ределительная сетевая компания» «Амурские ЭС» на 2021 г., в составе мероприяти</w:t>
      </w:r>
      <w:r w:rsidR="004066C0" w:rsidRPr="00661C1C">
        <w:rPr>
          <w:sz w:val="26"/>
          <w:szCs w:val="26"/>
        </w:rPr>
        <w:t>я</w:t>
      </w:r>
      <w:r w:rsidR="00BC7E94" w:rsidRPr="00661C1C">
        <w:rPr>
          <w:sz w:val="26"/>
          <w:szCs w:val="26"/>
        </w:rPr>
        <w:t>: K_28-АЭС-Ц-70.</w:t>
      </w:r>
    </w:p>
    <w:p w:rsidR="00E42BFC" w:rsidRPr="00661C1C" w:rsidRDefault="00BC7E94" w:rsidP="00BC7E94">
      <w:pPr>
        <w:numPr>
          <w:ilvl w:val="1"/>
          <w:numId w:val="1"/>
        </w:numPr>
        <w:shd w:val="clear" w:color="auto" w:fill="FFFFFF"/>
        <w:tabs>
          <w:tab w:val="left" w:pos="851"/>
          <w:tab w:val="left" w:pos="4318"/>
          <w:tab w:val="left" w:pos="5103"/>
          <w:tab w:val="left" w:pos="7230"/>
        </w:tabs>
        <w:suppressAutoHyphens/>
        <w:ind w:left="0" w:firstLine="426"/>
        <w:jc w:val="both"/>
        <w:rPr>
          <w:sz w:val="26"/>
          <w:szCs w:val="26"/>
        </w:rPr>
      </w:pPr>
      <w:r w:rsidRPr="00661C1C">
        <w:rPr>
          <w:sz w:val="26"/>
          <w:szCs w:val="26"/>
        </w:rPr>
        <w:t xml:space="preserve"> </w:t>
      </w:r>
      <w:r w:rsidR="00085EF9" w:rsidRPr="00661C1C">
        <w:rPr>
          <w:sz w:val="26"/>
          <w:szCs w:val="26"/>
        </w:rPr>
        <w:t xml:space="preserve">Технические требования </w:t>
      </w:r>
      <w:r w:rsidR="00E62ACF" w:rsidRPr="00661C1C">
        <w:rPr>
          <w:sz w:val="26"/>
          <w:szCs w:val="26"/>
        </w:rPr>
        <w:t>«</w:t>
      </w:r>
      <w:r w:rsidRPr="00661C1C">
        <w:rPr>
          <w:sz w:val="26"/>
          <w:szCs w:val="26"/>
        </w:rPr>
        <w:t>Реконструкция</w:t>
      </w:r>
      <w:r w:rsidR="00085EF9" w:rsidRPr="00661C1C">
        <w:rPr>
          <w:sz w:val="26"/>
          <w:szCs w:val="26"/>
        </w:rPr>
        <w:t xml:space="preserve"> ПС</w:t>
      </w:r>
      <w:r w:rsidR="00B67035" w:rsidRPr="00661C1C">
        <w:rPr>
          <w:sz w:val="26"/>
          <w:szCs w:val="26"/>
        </w:rPr>
        <w:t>-</w:t>
      </w:r>
      <w:r w:rsidR="00F83E9B" w:rsidRPr="00661C1C">
        <w:rPr>
          <w:sz w:val="26"/>
          <w:szCs w:val="26"/>
        </w:rPr>
        <w:t>35/10</w:t>
      </w:r>
      <w:r w:rsidR="00325306" w:rsidRPr="00661C1C">
        <w:rPr>
          <w:sz w:val="26"/>
          <w:szCs w:val="26"/>
        </w:rPr>
        <w:t>/6</w:t>
      </w:r>
      <w:r w:rsidR="00085EF9" w:rsidRPr="00661C1C">
        <w:rPr>
          <w:sz w:val="26"/>
          <w:szCs w:val="26"/>
        </w:rPr>
        <w:t xml:space="preserve"> </w:t>
      </w:r>
      <w:proofErr w:type="spellStart"/>
      <w:r w:rsidR="00085EF9" w:rsidRPr="00661C1C">
        <w:rPr>
          <w:sz w:val="26"/>
          <w:szCs w:val="26"/>
        </w:rPr>
        <w:t>кВ</w:t>
      </w:r>
      <w:proofErr w:type="spellEnd"/>
      <w:r w:rsidR="00085EF9" w:rsidRPr="00661C1C">
        <w:rPr>
          <w:sz w:val="26"/>
          <w:szCs w:val="26"/>
        </w:rPr>
        <w:t xml:space="preserve"> </w:t>
      </w:r>
      <w:r w:rsidR="00325306" w:rsidRPr="00661C1C">
        <w:rPr>
          <w:sz w:val="26"/>
          <w:szCs w:val="26"/>
        </w:rPr>
        <w:t>Водозабор</w:t>
      </w:r>
      <w:r w:rsidR="00E62ACF" w:rsidRPr="00661C1C">
        <w:rPr>
          <w:sz w:val="26"/>
          <w:szCs w:val="26"/>
        </w:rPr>
        <w:t>»</w:t>
      </w:r>
      <w:r w:rsidR="00085EF9" w:rsidRPr="00661C1C">
        <w:rPr>
          <w:sz w:val="26"/>
          <w:szCs w:val="26"/>
        </w:rPr>
        <w:t>.</w:t>
      </w:r>
    </w:p>
    <w:p w:rsidR="0046549A" w:rsidRPr="00661C1C" w:rsidRDefault="0046549A" w:rsidP="00FF2BCB">
      <w:pPr>
        <w:shd w:val="clear" w:color="auto" w:fill="FFFFFF"/>
        <w:tabs>
          <w:tab w:val="left" w:pos="851"/>
          <w:tab w:val="left" w:pos="4318"/>
          <w:tab w:val="left" w:pos="5103"/>
          <w:tab w:val="left" w:pos="7230"/>
        </w:tabs>
        <w:suppressAutoHyphens/>
        <w:jc w:val="both"/>
        <w:rPr>
          <w:sz w:val="26"/>
          <w:szCs w:val="26"/>
        </w:rPr>
      </w:pPr>
    </w:p>
    <w:p w:rsidR="000A01B3" w:rsidRPr="00661C1C" w:rsidRDefault="000A01B3" w:rsidP="00FF2BCB">
      <w:pPr>
        <w:numPr>
          <w:ilvl w:val="0"/>
          <w:numId w:val="1"/>
        </w:numPr>
        <w:shd w:val="clear" w:color="auto" w:fill="FFFFFF"/>
        <w:tabs>
          <w:tab w:val="left" w:pos="426"/>
          <w:tab w:val="left" w:pos="709"/>
        </w:tabs>
        <w:suppressAutoHyphens/>
        <w:ind w:left="0" w:firstLine="426"/>
        <w:jc w:val="both"/>
        <w:rPr>
          <w:b/>
          <w:sz w:val="26"/>
          <w:szCs w:val="26"/>
        </w:rPr>
      </w:pPr>
      <w:r w:rsidRPr="00661C1C">
        <w:rPr>
          <w:b/>
          <w:sz w:val="26"/>
          <w:szCs w:val="26"/>
        </w:rPr>
        <w:t>Основные нормативно-технические документы (НТД), определяющие требования к проект</w:t>
      </w:r>
      <w:r w:rsidR="005E51B6" w:rsidRPr="00661C1C">
        <w:rPr>
          <w:b/>
          <w:sz w:val="26"/>
          <w:szCs w:val="26"/>
        </w:rPr>
        <w:t>ной и рабочей документации.</w:t>
      </w:r>
    </w:p>
    <w:p w:rsidR="005D00FE" w:rsidRPr="00661C1C" w:rsidRDefault="005D00FE" w:rsidP="005D00FE">
      <w:pPr>
        <w:pStyle w:val="ab"/>
        <w:numPr>
          <w:ilvl w:val="0"/>
          <w:numId w:val="6"/>
        </w:numPr>
        <w:tabs>
          <w:tab w:val="left" w:pos="900"/>
        </w:tabs>
        <w:suppressAutoHyphens/>
        <w:jc w:val="both"/>
        <w:rPr>
          <w:vanish/>
          <w:sz w:val="26"/>
          <w:szCs w:val="26"/>
        </w:rPr>
      </w:pPr>
    </w:p>
    <w:p w:rsidR="005D00FE" w:rsidRPr="00661C1C" w:rsidRDefault="005D00FE" w:rsidP="005D00FE">
      <w:pPr>
        <w:pStyle w:val="ab"/>
        <w:numPr>
          <w:ilvl w:val="0"/>
          <w:numId w:val="6"/>
        </w:numPr>
        <w:tabs>
          <w:tab w:val="left" w:pos="900"/>
        </w:tabs>
        <w:suppressAutoHyphens/>
        <w:jc w:val="both"/>
        <w:rPr>
          <w:vanish/>
          <w:sz w:val="26"/>
          <w:szCs w:val="26"/>
        </w:rPr>
      </w:pPr>
    </w:p>
    <w:p w:rsidR="006A7F97" w:rsidRPr="00661C1C" w:rsidRDefault="006A7F97" w:rsidP="00FF2BCB">
      <w:pPr>
        <w:numPr>
          <w:ilvl w:val="1"/>
          <w:numId w:val="6"/>
        </w:numPr>
        <w:tabs>
          <w:tab w:val="left" w:pos="851"/>
        </w:tabs>
        <w:suppressAutoHyphens/>
        <w:ind w:left="0" w:firstLine="426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Положение о составе ра</w:t>
      </w:r>
      <w:r w:rsidRPr="00661C1C">
        <w:rPr>
          <w:b/>
          <w:sz w:val="26"/>
          <w:szCs w:val="26"/>
        </w:rPr>
        <w:t>з</w:t>
      </w:r>
      <w:r w:rsidRPr="00661C1C">
        <w:rPr>
          <w:sz w:val="26"/>
          <w:szCs w:val="26"/>
        </w:rPr>
        <w:t xml:space="preserve">делов проектной документации и требования к их </w:t>
      </w:r>
      <w:r w:rsidR="005D00FE" w:rsidRPr="00661C1C">
        <w:rPr>
          <w:sz w:val="26"/>
          <w:szCs w:val="26"/>
        </w:rPr>
        <w:t>содержанию, утверждены</w:t>
      </w:r>
      <w:r w:rsidRPr="00661C1C">
        <w:rPr>
          <w:sz w:val="26"/>
          <w:szCs w:val="26"/>
        </w:rPr>
        <w:t xml:space="preserve"> </w:t>
      </w:r>
      <w:r w:rsidR="005D00FE" w:rsidRPr="00661C1C">
        <w:rPr>
          <w:sz w:val="26"/>
          <w:szCs w:val="26"/>
        </w:rPr>
        <w:t>п</w:t>
      </w:r>
      <w:r w:rsidRPr="00661C1C">
        <w:rPr>
          <w:sz w:val="26"/>
          <w:szCs w:val="26"/>
        </w:rPr>
        <w:t xml:space="preserve">остановлением Правительства </w:t>
      </w:r>
      <w:r w:rsidR="005D00FE" w:rsidRPr="00661C1C">
        <w:rPr>
          <w:sz w:val="26"/>
          <w:szCs w:val="26"/>
        </w:rPr>
        <w:t xml:space="preserve">Российской Федерации </w:t>
      </w:r>
      <w:r w:rsidRPr="00661C1C">
        <w:rPr>
          <w:sz w:val="26"/>
          <w:szCs w:val="26"/>
        </w:rPr>
        <w:t>от 16.02.2008 № 87</w:t>
      </w:r>
      <w:r w:rsidR="005D00FE" w:rsidRPr="00661C1C">
        <w:rPr>
          <w:sz w:val="26"/>
          <w:szCs w:val="26"/>
        </w:rPr>
        <w:t>.</w:t>
      </w:r>
    </w:p>
    <w:p w:rsidR="006A7F97" w:rsidRPr="00661C1C" w:rsidRDefault="006A7F97" w:rsidP="00FF2BCB">
      <w:pPr>
        <w:numPr>
          <w:ilvl w:val="1"/>
          <w:numId w:val="6"/>
        </w:numPr>
        <w:tabs>
          <w:tab w:val="left" w:pos="900"/>
        </w:tabs>
        <w:suppressAutoHyphens/>
        <w:ind w:left="0" w:firstLine="426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ГОСТ Р 21.1101-</w:t>
      </w:r>
      <w:r w:rsidR="00A75014" w:rsidRPr="00661C1C">
        <w:rPr>
          <w:sz w:val="26"/>
          <w:szCs w:val="26"/>
        </w:rPr>
        <w:t>2013</w:t>
      </w:r>
      <w:r w:rsidRPr="00661C1C">
        <w:rPr>
          <w:sz w:val="26"/>
          <w:szCs w:val="26"/>
        </w:rPr>
        <w:t xml:space="preserve">. </w:t>
      </w:r>
      <w:r w:rsidR="00A75014" w:rsidRPr="00661C1C">
        <w:rPr>
          <w:sz w:val="26"/>
          <w:szCs w:val="26"/>
        </w:rPr>
        <w:t xml:space="preserve">Система проектной документации для строительства (СПДС). </w:t>
      </w:r>
      <w:r w:rsidRPr="00661C1C">
        <w:rPr>
          <w:sz w:val="26"/>
          <w:szCs w:val="26"/>
        </w:rPr>
        <w:t>Основные требования к проектной и рабочей документации</w:t>
      </w:r>
      <w:r w:rsidR="005D00FE" w:rsidRPr="00661C1C">
        <w:rPr>
          <w:sz w:val="26"/>
          <w:szCs w:val="26"/>
        </w:rPr>
        <w:t>.</w:t>
      </w:r>
    </w:p>
    <w:p w:rsidR="006A7F97" w:rsidRPr="00661C1C" w:rsidRDefault="006A7F97" w:rsidP="00FF2BCB">
      <w:pPr>
        <w:numPr>
          <w:ilvl w:val="1"/>
          <w:numId w:val="6"/>
        </w:numPr>
        <w:tabs>
          <w:tab w:val="left" w:pos="900"/>
        </w:tabs>
        <w:suppressAutoHyphens/>
        <w:ind w:left="0" w:firstLine="426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ФЗ-123 «Технический регламент о требованиях пожарной безопасности» от 22.07.2008</w:t>
      </w:r>
      <w:r w:rsidR="005D00FE" w:rsidRPr="00661C1C">
        <w:rPr>
          <w:sz w:val="26"/>
          <w:szCs w:val="26"/>
        </w:rPr>
        <w:t>.</w:t>
      </w:r>
    </w:p>
    <w:p w:rsidR="006A7F97" w:rsidRPr="00661C1C" w:rsidRDefault="006A7F97" w:rsidP="00FF2BCB">
      <w:pPr>
        <w:numPr>
          <w:ilvl w:val="1"/>
          <w:numId w:val="6"/>
        </w:numPr>
        <w:tabs>
          <w:tab w:val="left" w:pos="900"/>
        </w:tabs>
        <w:suppressAutoHyphens/>
        <w:ind w:left="0" w:firstLine="426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ПУЭ и ПТЭ (действующие издания)</w:t>
      </w:r>
      <w:r w:rsidR="005D00FE" w:rsidRPr="00661C1C">
        <w:rPr>
          <w:sz w:val="26"/>
          <w:szCs w:val="26"/>
        </w:rPr>
        <w:t>.</w:t>
      </w:r>
    </w:p>
    <w:p w:rsidR="00A75014" w:rsidRPr="00661C1C" w:rsidRDefault="00A75014" w:rsidP="00FF2BCB">
      <w:pPr>
        <w:numPr>
          <w:ilvl w:val="1"/>
          <w:numId w:val="6"/>
        </w:numPr>
        <w:tabs>
          <w:tab w:val="left" w:pos="900"/>
        </w:tabs>
        <w:suppressAutoHyphens/>
        <w:ind w:left="0" w:firstLine="426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Правила технологического функционирования электроэнергетических систем, утверждены постановлением Правительства Российской Федерации от 13.08.2018 № 937</w:t>
      </w:r>
      <w:r w:rsidR="005D00FE" w:rsidRPr="00661C1C">
        <w:rPr>
          <w:sz w:val="26"/>
          <w:szCs w:val="26"/>
        </w:rPr>
        <w:t>.</w:t>
      </w:r>
    </w:p>
    <w:p w:rsidR="006A7F97" w:rsidRPr="00661C1C" w:rsidRDefault="006A7F97" w:rsidP="00350576">
      <w:pPr>
        <w:numPr>
          <w:ilvl w:val="1"/>
          <w:numId w:val="6"/>
        </w:numPr>
        <w:tabs>
          <w:tab w:val="left" w:pos="900"/>
        </w:tabs>
        <w:suppressAutoHyphens/>
        <w:ind w:left="0" w:firstLine="426"/>
        <w:jc w:val="both"/>
        <w:rPr>
          <w:sz w:val="26"/>
          <w:szCs w:val="26"/>
        </w:rPr>
      </w:pPr>
      <w:r w:rsidRPr="00661C1C">
        <w:rPr>
          <w:sz w:val="26"/>
          <w:szCs w:val="26"/>
        </w:rPr>
        <w:t xml:space="preserve">Нормы технологического проектирования </w:t>
      </w:r>
      <w:r w:rsidR="00CB454F" w:rsidRPr="00661C1C">
        <w:rPr>
          <w:sz w:val="26"/>
          <w:szCs w:val="26"/>
        </w:rPr>
        <w:t xml:space="preserve">подстанций </w:t>
      </w:r>
      <w:r w:rsidRPr="00661C1C">
        <w:rPr>
          <w:sz w:val="26"/>
          <w:szCs w:val="26"/>
        </w:rPr>
        <w:t xml:space="preserve">переменного тока с высшим напряжением 35-750 </w:t>
      </w:r>
      <w:proofErr w:type="spellStart"/>
      <w:r w:rsidRPr="00661C1C">
        <w:rPr>
          <w:sz w:val="26"/>
          <w:szCs w:val="26"/>
        </w:rPr>
        <w:t>кВ</w:t>
      </w:r>
      <w:proofErr w:type="spellEnd"/>
      <w:r w:rsidR="00CB454F" w:rsidRPr="00661C1C">
        <w:rPr>
          <w:sz w:val="26"/>
          <w:szCs w:val="26"/>
        </w:rPr>
        <w:t xml:space="preserve"> (НТП ПС)</w:t>
      </w:r>
      <w:r w:rsidRPr="00661C1C">
        <w:rPr>
          <w:sz w:val="26"/>
          <w:szCs w:val="26"/>
        </w:rPr>
        <w:t xml:space="preserve"> СТО 56947007-29.240.10.</w:t>
      </w:r>
      <w:r w:rsidR="00CB454F" w:rsidRPr="00661C1C">
        <w:rPr>
          <w:sz w:val="26"/>
          <w:szCs w:val="26"/>
        </w:rPr>
        <w:t>248</w:t>
      </w:r>
      <w:r w:rsidRPr="00661C1C">
        <w:rPr>
          <w:sz w:val="26"/>
          <w:szCs w:val="26"/>
        </w:rPr>
        <w:t>-</w:t>
      </w:r>
      <w:r w:rsidR="00CB454F" w:rsidRPr="00661C1C">
        <w:rPr>
          <w:sz w:val="26"/>
          <w:szCs w:val="26"/>
        </w:rPr>
        <w:t>2017</w:t>
      </w:r>
      <w:r w:rsidR="00DB75ED" w:rsidRPr="00661C1C">
        <w:rPr>
          <w:sz w:val="26"/>
          <w:szCs w:val="26"/>
        </w:rPr>
        <w:t>.</w:t>
      </w:r>
    </w:p>
    <w:p w:rsidR="006A7F97" w:rsidRPr="00661C1C" w:rsidRDefault="00350576" w:rsidP="002E50F1">
      <w:pPr>
        <w:numPr>
          <w:ilvl w:val="1"/>
          <w:numId w:val="6"/>
        </w:numPr>
        <w:tabs>
          <w:tab w:val="left" w:pos="900"/>
        </w:tabs>
        <w:suppressAutoHyphens/>
        <w:ind w:left="0" w:firstLine="426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ВСН-113-87</w:t>
      </w:r>
      <w:r w:rsidR="006A7F97" w:rsidRPr="00661C1C">
        <w:rPr>
          <w:sz w:val="26"/>
          <w:szCs w:val="26"/>
        </w:rPr>
        <w:t xml:space="preserve"> в части, не противоречащей федеральным законам и постановлениям Правительства Российской Федерации</w:t>
      </w:r>
      <w:r w:rsidR="00DB75ED" w:rsidRPr="00661C1C">
        <w:rPr>
          <w:sz w:val="26"/>
          <w:szCs w:val="26"/>
        </w:rPr>
        <w:t>.</w:t>
      </w:r>
    </w:p>
    <w:p w:rsidR="002E50F1" w:rsidRPr="00661C1C" w:rsidRDefault="005C3FE4" w:rsidP="002E50F1">
      <w:pPr>
        <w:numPr>
          <w:ilvl w:val="1"/>
          <w:numId w:val="6"/>
        </w:numPr>
        <w:tabs>
          <w:tab w:val="left" w:pos="900"/>
        </w:tabs>
        <w:suppressAutoHyphens/>
        <w:ind w:left="0" w:firstLine="426"/>
        <w:jc w:val="both"/>
        <w:rPr>
          <w:sz w:val="26"/>
          <w:szCs w:val="26"/>
        </w:rPr>
      </w:pPr>
      <w:hyperlink r:id="rId8" w:tooltip="Утверждена решением Совета директоров ОАО " w:history="1">
        <w:r w:rsidR="002C50D6" w:rsidRPr="00661C1C">
          <w:rPr>
            <w:sz w:val="26"/>
            <w:szCs w:val="26"/>
          </w:rPr>
          <w:t xml:space="preserve"> Техническая политика Группы </w:t>
        </w:r>
        <w:proofErr w:type="spellStart"/>
        <w:r w:rsidR="002C50D6" w:rsidRPr="00661C1C">
          <w:rPr>
            <w:sz w:val="26"/>
            <w:szCs w:val="26"/>
          </w:rPr>
          <w:t>РусГидро</w:t>
        </w:r>
        <w:proofErr w:type="spellEnd"/>
        <w:r w:rsidR="006A7F97" w:rsidRPr="00661C1C">
          <w:rPr>
            <w:sz w:val="26"/>
            <w:szCs w:val="26"/>
          </w:rPr>
          <w:t xml:space="preserve"> на период до 2020 года</w:t>
        </w:r>
      </w:hyperlink>
      <w:r w:rsidR="002E50F1" w:rsidRPr="00661C1C">
        <w:rPr>
          <w:sz w:val="26"/>
          <w:szCs w:val="26"/>
        </w:rPr>
        <w:t xml:space="preserve"> с перспективой до 2025 года.</w:t>
      </w:r>
    </w:p>
    <w:p w:rsidR="006A7F97" w:rsidRPr="00661C1C" w:rsidRDefault="006A7F97" w:rsidP="002E50F1">
      <w:pPr>
        <w:numPr>
          <w:ilvl w:val="1"/>
          <w:numId w:val="6"/>
        </w:numPr>
        <w:tabs>
          <w:tab w:val="left" w:pos="900"/>
        </w:tabs>
        <w:suppressAutoHyphens/>
        <w:ind w:left="0" w:firstLine="426"/>
        <w:jc w:val="both"/>
        <w:rPr>
          <w:sz w:val="26"/>
          <w:szCs w:val="26"/>
        </w:rPr>
      </w:pPr>
      <w:r w:rsidRPr="00661C1C">
        <w:rPr>
          <w:sz w:val="26"/>
          <w:szCs w:val="26"/>
        </w:rPr>
        <w:t xml:space="preserve">Техническая политика </w:t>
      </w:r>
      <w:r w:rsidR="002E50F1" w:rsidRPr="00661C1C">
        <w:rPr>
          <w:sz w:val="26"/>
          <w:szCs w:val="26"/>
        </w:rPr>
        <w:t xml:space="preserve">Группы </w:t>
      </w:r>
      <w:proofErr w:type="spellStart"/>
      <w:r w:rsidR="002E50F1" w:rsidRPr="00661C1C">
        <w:rPr>
          <w:sz w:val="26"/>
          <w:szCs w:val="26"/>
        </w:rPr>
        <w:t>РусГидро</w:t>
      </w:r>
      <w:proofErr w:type="spellEnd"/>
      <w:r w:rsidRPr="00661C1C">
        <w:rPr>
          <w:sz w:val="26"/>
          <w:szCs w:val="26"/>
        </w:rPr>
        <w:t xml:space="preserve"> (введен</w:t>
      </w:r>
      <w:r w:rsidR="00422871" w:rsidRPr="00661C1C">
        <w:rPr>
          <w:sz w:val="26"/>
          <w:szCs w:val="26"/>
        </w:rPr>
        <w:t>а</w:t>
      </w:r>
      <w:r w:rsidRPr="00661C1C">
        <w:rPr>
          <w:sz w:val="26"/>
          <w:szCs w:val="26"/>
        </w:rPr>
        <w:t xml:space="preserve"> в </w:t>
      </w:r>
      <w:r w:rsidR="002E50F1" w:rsidRPr="00661C1C">
        <w:rPr>
          <w:sz w:val="26"/>
          <w:szCs w:val="26"/>
        </w:rPr>
        <w:t>действие Приказом АО «ДРСК» от 0</w:t>
      </w:r>
      <w:r w:rsidRPr="00661C1C">
        <w:rPr>
          <w:sz w:val="26"/>
          <w:szCs w:val="26"/>
        </w:rPr>
        <w:t>1.0</w:t>
      </w:r>
      <w:r w:rsidR="002E50F1" w:rsidRPr="00661C1C">
        <w:rPr>
          <w:sz w:val="26"/>
          <w:szCs w:val="26"/>
        </w:rPr>
        <w:t>6</w:t>
      </w:r>
      <w:r w:rsidRPr="00661C1C">
        <w:rPr>
          <w:sz w:val="26"/>
          <w:szCs w:val="26"/>
        </w:rPr>
        <w:t>.20</w:t>
      </w:r>
      <w:r w:rsidR="002E50F1" w:rsidRPr="00661C1C">
        <w:rPr>
          <w:sz w:val="26"/>
          <w:szCs w:val="26"/>
        </w:rPr>
        <w:t>20</w:t>
      </w:r>
      <w:r w:rsidRPr="00661C1C">
        <w:rPr>
          <w:sz w:val="26"/>
          <w:szCs w:val="26"/>
        </w:rPr>
        <w:t xml:space="preserve"> № </w:t>
      </w:r>
      <w:r w:rsidR="002E50F1" w:rsidRPr="00661C1C">
        <w:rPr>
          <w:sz w:val="26"/>
          <w:szCs w:val="26"/>
        </w:rPr>
        <w:t>235</w:t>
      </w:r>
      <w:r w:rsidRPr="00661C1C">
        <w:rPr>
          <w:sz w:val="26"/>
          <w:szCs w:val="26"/>
        </w:rPr>
        <w:t xml:space="preserve"> «</w:t>
      </w:r>
      <w:r w:rsidR="002365A7" w:rsidRPr="00661C1C">
        <w:rPr>
          <w:sz w:val="26"/>
          <w:szCs w:val="26"/>
        </w:rPr>
        <w:t xml:space="preserve">О вводе в действие Технической политики Группы </w:t>
      </w:r>
      <w:proofErr w:type="spellStart"/>
      <w:r w:rsidR="002365A7" w:rsidRPr="00661C1C">
        <w:rPr>
          <w:sz w:val="26"/>
          <w:szCs w:val="26"/>
        </w:rPr>
        <w:t>РусГидро</w:t>
      </w:r>
      <w:proofErr w:type="spellEnd"/>
      <w:r w:rsidR="002365A7" w:rsidRPr="00661C1C">
        <w:rPr>
          <w:sz w:val="26"/>
          <w:szCs w:val="26"/>
        </w:rPr>
        <w:t>»</w:t>
      </w:r>
      <w:r w:rsidRPr="00661C1C">
        <w:rPr>
          <w:sz w:val="26"/>
          <w:szCs w:val="26"/>
        </w:rPr>
        <w:t>)</w:t>
      </w:r>
      <w:r w:rsidR="00422871" w:rsidRPr="00661C1C">
        <w:rPr>
          <w:sz w:val="26"/>
          <w:szCs w:val="26"/>
        </w:rPr>
        <w:t>.</w:t>
      </w:r>
    </w:p>
    <w:p w:rsidR="006A7F97" w:rsidRPr="00661C1C" w:rsidRDefault="006A7F97" w:rsidP="002E50F1">
      <w:pPr>
        <w:numPr>
          <w:ilvl w:val="1"/>
          <w:numId w:val="6"/>
        </w:numPr>
        <w:tabs>
          <w:tab w:val="left" w:pos="900"/>
          <w:tab w:val="left" w:pos="993"/>
        </w:tabs>
        <w:suppressAutoHyphens/>
        <w:ind w:left="0" w:firstLine="426"/>
        <w:jc w:val="both"/>
        <w:rPr>
          <w:spacing w:val="4"/>
          <w:sz w:val="26"/>
          <w:szCs w:val="26"/>
        </w:rPr>
      </w:pPr>
      <w:r w:rsidRPr="00661C1C">
        <w:rPr>
          <w:sz w:val="26"/>
          <w:szCs w:val="26"/>
        </w:rPr>
        <w:t>Национальный стандарт Российской Федерации ГОСТ Р 55438-2013 «Единая энергетическая система и изолированно работающие энергосистемы. Оперативно-диспетчерское управление. Релейная защита и автоматика. Взаимодействие субъектов электроэнергетики и потребителей электрической энергии при создании (модернизации) и эксплуатации. Общие требования»</w:t>
      </w:r>
      <w:r w:rsidR="00422871" w:rsidRPr="00661C1C">
        <w:rPr>
          <w:sz w:val="26"/>
          <w:szCs w:val="26"/>
        </w:rPr>
        <w:t>.</w:t>
      </w:r>
    </w:p>
    <w:p w:rsidR="004C239F" w:rsidRPr="00661C1C" w:rsidRDefault="006A7F97" w:rsidP="00FF2BCB">
      <w:pPr>
        <w:numPr>
          <w:ilvl w:val="1"/>
          <w:numId w:val="6"/>
        </w:numPr>
        <w:tabs>
          <w:tab w:val="left" w:pos="900"/>
          <w:tab w:val="left" w:pos="993"/>
        </w:tabs>
        <w:suppressAutoHyphens/>
        <w:ind w:left="0" w:firstLine="426"/>
        <w:jc w:val="both"/>
        <w:rPr>
          <w:sz w:val="26"/>
          <w:szCs w:val="26"/>
        </w:rPr>
      </w:pPr>
      <w:r w:rsidRPr="00661C1C">
        <w:rPr>
          <w:sz w:val="26"/>
          <w:szCs w:val="26"/>
        </w:rPr>
        <w:t xml:space="preserve">ГОСТ Р 56302-2014 «Единая энергетическая система и изолированно работающие энергосистемы. Оперативно-диспетчерское управление. Диспетчерские </w:t>
      </w:r>
      <w:r w:rsidRPr="00661C1C">
        <w:rPr>
          <w:sz w:val="26"/>
          <w:szCs w:val="26"/>
        </w:rPr>
        <w:lastRenderedPageBreak/>
        <w:t>наименования объектов электроэнергетики и оборудования объектов электроэнергетики. Общие требования»</w:t>
      </w:r>
      <w:r w:rsidR="00422871" w:rsidRPr="00661C1C">
        <w:rPr>
          <w:sz w:val="26"/>
          <w:szCs w:val="26"/>
        </w:rPr>
        <w:t>.</w:t>
      </w:r>
    </w:p>
    <w:p w:rsidR="004C239F" w:rsidRPr="00661C1C" w:rsidRDefault="006A7F97" w:rsidP="00FF2BCB">
      <w:pPr>
        <w:numPr>
          <w:ilvl w:val="1"/>
          <w:numId w:val="6"/>
        </w:numPr>
        <w:tabs>
          <w:tab w:val="left" w:pos="900"/>
          <w:tab w:val="left" w:pos="993"/>
        </w:tabs>
        <w:suppressAutoHyphens/>
        <w:ind w:left="0" w:firstLine="426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ГОСТ Р 56303-2014 «Единая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требования к графическому исполнению»</w:t>
      </w:r>
      <w:r w:rsidR="000B652C" w:rsidRPr="00661C1C">
        <w:rPr>
          <w:sz w:val="26"/>
          <w:szCs w:val="26"/>
        </w:rPr>
        <w:t>.</w:t>
      </w:r>
    </w:p>
    <w:p w:rsidR="004C239F" w:rsidRPr="00661C1C" w:rsidRDefault="005C3FE4" w:rsidP="00FF2BCB">
      <w:pPr>
        <w:numPr>
          <w:ilvl w:val="1"/>
          <w:numId w:val="6"/>
        </w:numPr>
        <w:tabs>
          <w:tab w:val="left" w:pos="900"/>
          <w:tab w:val="left" w:pos="993"/>
        </w:tabs>
        <w:suppressAutoHyphens/>
        <w:ind w:left="0" w:firstLine="426"/>
        <w:jc w:val="both"/>
        <w:rPr>
          <w:sz w:val="26"/>
          <w:szCs w:val="26"/>
        </w:rPr>
      </w:pPr>
      <w:hyperlink r:id="rId9" w:history="1">
        <w:r w:rsidR="002620A7" w:rsidRPr="00661C1C">
          <w:rPr>
            <w:sz w:val="26"/>
            <w:szCs w:val="26"/>
          </w:rPr>
          <w:t>ГОСТ Р 55105-2019</w:t>
        </w:r>
      </w:hyperlink>
      <w:r w:rsidR="009961B9" w:rsidRPr="00661C1C">
        <w:rPr>
          <w:sz w:val="26"/>
          <w:szCs w:val="26"/>
        </w:rPr>
        <w:t xml:space="preserve"> «Единая энергетическая система и изолированно работающие энергосистемы. Оперативно-диспетчерское управление.</w:t>
      </w:r>
      <w:r w:rsidR="006D1CDC" w:rsidRPr="00661C1C">
        <w:rPr>
          <w:sz w:val="26"/>
          <w:szCs w:val="26"/>
        </w:rPr>
        <w:t xml:space="preserve"> Автоматическое противоаварийное управление режимами энергосистем</w:t>
      </w:r>
      <w:r w:rsidR="009961B9" w:rsidRPr="00661C1C">
        <w:rPr>
          <w:sz w:val="26"/>
          <w:szCs w:val="26"/>
        </w:rPr>
        <w:t>»</w:t>
      </w:r>
      <w:r w:rsidR="006D1CDC" w:rsidRPr="00661C1C">
        <w:rPr>
          <w:sz w:val="26"/>
          <w:szCs w:val="26"/>
        </w:rPr>
        <w:t>. Противоаварийная автоматика энергосистем</w:t>
      </w:r>
      <w:r w:rsidR="00CB454F" w:rsidRPr="00661C1C">
        <w:rPr>
          <w:sz w:val="26"/>
          <w:szCs w:val="26"/>
        </w:rPr>
        <w:t>. Нормы и требования</w:t>
      </w:r>
      <w:r w:rsidR="006D1CDC" w:rsidRPr="00661C1C">
        <w:rPr>
          <w:sz w:val="26"/>
          <w:szCs w:val="26"/>
        </w:rPr>
        <w:t>»</w:t>
      </w:r>
      <w:r w:rsidR="000B652C" w:rsidRPr="00661C1C">
        <w:rPr>
          <w:sz w:val="26"/>
          <w:szCs w:val="26"/>
        </w:rPr>
        <w:t>.</w:t>
      </w:r>
    </w:p>
    <w:p w:rsidR="004C239F" w:rsidRPr="00661C1C" w:rsidRDefault="00CB454F" w:rsidP="00FF2BCB">
      <w:pPr>
        <w:numPr>
          <w:ilvl w:val="1"/>
          <w:numId w:val="6"/>
        </w:numPr>
        <w:tabs>
          <w:tab w:val="left" w:pos="900"/>
          <w:tab w:val="left" w:pos="993"/>
        </w:tabs>
        <w:suppressAutoHyphens/>
        <w:ind w:left="0" w:firstLine="426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ГОСТ 34045-2017 «Электроэнергетические 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требования».</w:t>
      </w:r>
    </w:p>
    <w:p w:rsidR="004C239F" w:rsidRPr="00661C1C" w:rsidRDefault="00A75014" w:rsidP="00FF2BCB">
      <w:pPr>
        <w:numPr>
          <w:ilvl w:val="1"/>
          <w:numId w:val="6"/>
        </w:numPr>
        <w:tabs>
          <w:tab w:val="left" w:pos="900"/>
          <w:tab w:val="left" w:pos="993"/>
        </w:tabs>
        <w:suppressAutoHyphens/>
        <w:ind w:left="0" w:firstLine="426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Стандарт организации АО «СО ЕЭС» «Релейная защита и автоматика. Автоматическое противоаварийное управление режимами энергосистем. Противоаварийная автоматика. Нормы и требования»,</w:t>
      </w:r>
      <w:r w:rsidR="000B652C" w:rsidRPr="00661C1C">
        <w:rPr>
          <w:sz w:val="26"/>
          <w:szCs w:val="26"/>
        </w:rPr>
        <w:t xml:space="preserve"> </w:t>
      </w:r>
      <w:r w:rsidRPr="00661C1C">
        <w:rPr>
          <w:sz w:val="26"/>
          <w:szCs w:val="26"/>
        </w:rPr>
        <w:t>СТО 59012820.29.020.004-201</w:t>
      </w:r>
      <w:r w:rsidR="000B652C" w:rsidRPr="00661C1C">
        <w:rPr>
          <w:sz w:val="26"/>
          <w:szCs w:val="26"/>
        </w:rPr>
        <w:t>8.</w:t>
      </w:r>
      <w:r w:rsidR="004C239F" w:rsidRPr="00661C1C">
        <w:rPr>
          <w:sz w:val="26"/>
          <w:szCs w:val="26"/>
        </w:rPr>
        <w:t xml:space="preserve"> </w:t>
      </w:r>
    </w:p>
    <w:p w:rsidR="000B652C" w:rsidRPr="00661C1C" w:rsidRDefault="006A7F97" w:rsidP="00FF2BCB">
      <w:pPr>
        <w:numPr>
          <w:ilvl w:val="1"/>
          <w:numId w:val="6"/>
        </w:numPr>
        <w:tabs>
          <w:tab w:val="left" w:pos="900"/>
          <w:tab w:val="left" w:pos="993"/>
        </w:tabs>
        <w:suppressAutoHyphens/>
        <w:ind w:left="0" w:firstLine="426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Методические рекомендации по проектированию развития энергосистем (СО</w:t>
      </w:r>
      <w:r w:rsidR="00355C6D" w:rsidRPr="00661C1C">
        <w:rPr>
          <w:sz w:val="26"/>
          <w:szCs w:val="26"/>
        </w:rPr>
        <w:t> </w:t>
      </w:r>
      <w:r w:rsidRPr="00661C1C">
        <w:rPr>
          <w:sz w:val="26"/>
          <w:szCs w:val="26"/>
        </w:rPr>
        <w:t>153-34.20.118-2003), утв</w:t>
      </w:r>
      <w:r w:rsidR="004C239F" w:rsidRPr="00661C1C">
        <w:rPr>
          <w:sz w:val="26"/>
          <w:szCs w:val="26"/>
        </w:rPr>
        <w:t>ержденные</w:t>
      </w:r>
      <w:r w:rsidRPr="00661C1C">
        <w:rPr>
          <w:sz w:val="26"/>
          <w:szCs w:val="26"/>
        </w:rPr>
        <w:t xml:space="preserve"> приказом Минэнерго </w:t>
      </w:r>
      <w:r w:rsidR="004C239F" w:rsidRPr="00661C1C">
        <w:rPr>
          <w:sz w:val="26"/>
          <w:szCs w:val="26"/>
        </w:rPr>
        <w:t>Российской Федерации</w:t>
      </w:r>
      <w:r w:rsidR="004C239F" w:rsidRPr="00661C1C" w:rsidDel="004C239F">
        <w:rPr>
          <w:sz w:val="26"/>
          <w:szCs w:val="26"/>
        </w:rPr>
        <w:t xml:space="preserve"> </w:t>
      </w:r>
      <w:r w:rsidRPr="00661C1C">
        <w:rPr>
          <w:sz w:val="26"/>
          <w:szCs w:val="26"/>
        </w:rPr>
        <w:t>от 30.06.2003 № 281</w:t>
      </w:r>
      <w:r w:rsidR="000B652C" w:rsidRPr="00661C1C">
        <w:rPr>
          <w:sz w:val="26"/>
          <w:szCs w:val="26"/>
        </w:rPr>
        <w:t>.</w:t>
      </w:r>
    </w:p>
    <w:p w:rsidR="004C239F" w:rsidRPr="00661C1C" w:rsidRDefault="00CB454F" w:rsidP="00FF2BCB">
      <w:pPr>
        <w:numPr>
          <w:ilvl w:val="1"/>
          <w:numId w:val="6"/>
        </w:numPr>
        <w:tabs>
          <w:tab w:val="left" w:pos="900"/>
          <w:tab w:val="left" w:pos="993"/>
        </w:tabs>
        <w:suppressAutoHyphens/>
        <w:ind w:left="0" w:firstLine="426"/>
        <w:jc w:val="both"/>
        <w:rPr>
          <w:sz w:val="26"/>
          <w:szCs w:val="26"/>
        </w:rPr>
      </w:pPr>
      <w:r w:rsidRPr="00661C1C">
        <w:rPr>
          <w:sz w:val="26"/>
          <w:szCs w:val="26"/>
        </w:rPr>
        <w:t xml:space="preserve">Требования к обеспечению надежности электроэнергетических систем, надежности и безопасности объектов электроэнергетики и </w:t>
      </w:r>
      <w:proofErr w:type="spellStart"/>
      <w:r w:rsidRPr="00661C1C">
        <w:rPr>
          <w:sz w:val="26"/>
          <w:szCs w:val="26"/>
        </w:rPr>
        <w:t>энергопринимающих</w:t>
      </w:r>
      <w:proofErr w:type="spellEnd"/>
      <w:r w:rsidRPr="00661C1C">
        <w:rPr>
          <w:sz w:val="26"/>
          <w:szCs w:val="26"/>
        </w:rPr>
        <w:t xml:space="preserve"> установок «Методические указания по устойчивости энергосистем», утв</w:t>
      </w:r>
      <w:r w:rsidR="004C239F" w:rsidRPr="00661C1C">
        <w:rPr>
          <w:sz w:val="26"/>
          <w:szCs w:val="26"/>
        </w:rPr>
        <w:t>ержденные</w:t>
      </w:r>
      <w:r w:rsidRPr="00661C1C">
        <w:rPr>
          <w:sz w:val="26"/>
          <w:szCs w:val="26"/>
        </w:rPr>
        <w:t xml:space="preserve"> Приказом Минэнерго </w:t>
      </w:r>
      <w:r w:rsidR="004C239F" w:rsidRPr="00661C1C">
        <w:rPr>
          <w:sz w:val="26"/>
          <w:szCs w:val="26"/>
        </w:rPr>
        <w:t xml:space="preserve">Российской Федерации </w:t>
      </w:r>
      <w:r w:rsidRPr="00661C1C">
        <w:rPr>
          <w:sz w:val="26"/>
          <w:szCs w:val="26"/>
        </w:rPr>
        <w:t>от 03.08.2018 № 630</w:t>
      </w:r>
      <w:r w:rsidR="00C116DB" w:rsidRPr="00661C1C">
        <w:rPr>
          <w:sz w:val="26"/>
          <w:szCs w:val="26"/>
        </w:rPr>
        <w:t>.</w:t>
      </w:r>
    </w:p>
    <w:p w:rsidR="004C239F" w:rsidRPr="00661C1C" w:rsidRDefault="006A7F97" w:rsidP="00FF2BCB">
      <w:pPr>
        <w:numPr>
          <w:ilvl w:val="1"/>
          <w:numId w:val="6"/>
        </w:numPr>
        <w:tabs>
          <w:tab w:val="left" w:pos="900"/>
          <w:tab w:val="left" w:pos="993"/>
        </w:tabs>
        <w:suppressAutoHyphens/>
        <w:ind w:left="0" w:firstLine="426"/>
        <w:contextualSpacing/>
        <w:jc w:val="both"/>
        <w:rPr>
          <w:spacing w:val="4"/>
          <w:sz w:val="26"/>
          <w:szCs w:val="26"/>
        </w:rPr>
      </w:pPr>
      <w:r w:rsidRPr="00661C1C">
        <w:rPr>
          <w:sz w:val="26"/>
          <w:szCs w:val="26"/>
        </w:rPr>
        <w:t xml:space="preserve">Стандарт организации СТО 56947007-29.240.30.010-2008 «Схемы принципиальные электрические распределительных устройств подстанций 35-750 </w:t>
      </w:r>
      <w:proofErr w:type="spellStart"/>
      <w:r w:rsidRPr="00661C1C">
        <w:rPr>
          <w:sz w:val="26"/>
          <w:szCs w:val="26"/>
        </w:rPr>
        <w:t>кВ.</w:t>
      </w:r>
      <w:proofErr w:type="spellEnd"/>
      <w:r w:rsidRPr="00661C1C">
        <w:rPr>
          <w:sz w:val="26"/>
          <w:szCs w:val="26"/>
        </w:rPr>
        <w:t xml:space="preserve"> Типовые решения», утвержденный и введенный в действие приказом ОАО «ФСК ЕЭС» от 20.12.2007 № 441</w:t>
      </w:r>
      <w:r w:rsidR="00C116DB" w:rsidRPr="00661C1C">
        <w:rPr>
          <w:sz w:val="26"/>
          <w:szCs w:val="26"/>
        </w:rPr>
        <w:t>.</w:t>
      </w:r>
    </w:p>
    <w:p w:rsidR="004C239F" w:rsidRPr="00661C1C" w:rsidRDefault="006A7F97" w:rsidP="00FF2BCB">
      <w:pPr>
        <w:numPr>
          <w:ilvl w:val="1"/>
          <w:numId w:val="6"/>
        </w:numPr>
        <w:tabs>
          <w:tab w:val="left" w:pos="851"/>
          <w:tab w:val="left" w:pos="900"/>
          <w:tab w:val="left" w:pos="993"/>
          <w:tab w:val="left" w:pos="1134"/>
        </w:tabs>
        <w:suppressAutoHyphens/>
        <w:ind w:left="0" w:firstLine="426"/>
        <w:contextualSpacing/>
        <w:jc w:val="both"/>
        <w:rPr>
          <w:spacing w:val="4"/>
          <w:sz w:val="26"/>
          <w:szCs w:val="26"/>
        </w:rPr>
      </w:pPr>
      <w:r w:rsidRPr="00661C1C">
        <w:rPr>
          <w:sz w:val="26"/>
          <w:szCs w:val="26"/>
        </w:rPr>
        <w:t>Стандарт организации АО «СО ЕЭС» СТО 59012820.29.020.003-2016 «Релейная защита и автоматика. Автоматическое противоаварийное управление режимами энергосистем. Микропроцессорные устройства автоматической частотной разгрузки. Нормы и требования», утвержденный приказом АО «СО ЕЭС» от 16.08.2016 № 207</w:t>
      </w:r>
      <w:r w:rsidR="00C116DB" w:rsidRPr="00661C1C">
        <w:rPr>
          <w:sz w:val="26"/>
          <w:szCs w:val="26"/>
        </w:rPr>
        <w:t>.</w:t>
      </w:r>
    </w:p>
    <w:p w:rsidR="004C239F" w:rsidRPr="00661C1C" w:rsidRDefault="006A7F97" w:rsidP="00FF2BCB">
      <w:pPr>
        <w:numPr>
          <w:ilvl w:val="1"/>
          <w:numId w:val="6"/>
        </w:numPr>
        <w:tabs>
          <w:tab w:val="left" w:pos="851"/>
          <w:tab w:val="left" w:pos="900"/>
          <w:tab w:val="left" w:pos="993"/>
          <w:tab w:val="left" w:pos="1134"/>
        </w:tabs>
        <w:suppressAutoHyphens/>
        <w:ind w:left="0" w:firstLine="426"/>
        <w:contextualSpacing/>
        <w:jc w:val="both"/>
        <w:rPr>
          <w:sz w:val="26"/>
          <w:szCs w:val="26"/>
        </w:rPr>
      </w:pPr>
      <w:r w:rsidRPr="00661C1C">
        <w:rPr>
          <w:sz w:val="26"/>
          <w:szCs w:val="26"/>
        </w:rPr>
        <w:t>Регламент формирования, согласования и утверждения сметной документации ОАО «ДРСК»</w:t>
      </w:r>
      <w:r w:rsidR="00C116DB" w:rsidRPr="00661C1C">
        <w:rPr>
          <w:sz w:val="26"/>
          <w:szCs w:val="26"/>
        </w:rPr>
        <w:t>.</w:t>
      </w:r>
    </w:p>
    <w:p w:rsidR="004C239F" w:rsidRPr="00661C1C" w:rsidRDefault="006A7F97" w:rsidP="00FF2BCB">
      <w:pPr>
        <w:numPr>
          <w:ilvl w:val="1"/>
          <w:numId w:val="6"/>
        </w:numPr>
        <w:tabs>
          <w:tab w:val="left" w:pos="851"/>
          <w:tab w:val="left" w:pos="900"/>
          <w:tab w:val="left" w:pos="993"/>
          <w:tab w:val="left" w:pos="1134"/>
        </w:tabs>
        <w:suppressAutoHyphens/>
        <w:ind w:left="0" w:firstLine="426"/>
        <w:contextualSpacing/>
        <w:jc w:val="both"/>
        <w:rPr>
          <w:sz w:val="26"/>
          <w:szCs w:val="26"/>
        </w:rPr>
      </w:pPr>
      <w:r w:rsidRPr="00661C1C">
        <w:rPr>
          <w:sz w:val="26"/>
          <w:szCs w:val="26"/>
        </w:rPr>
        <w:t xml:space="preserve">Уточнение карт климатического районирования территории Амурской области, Еврейской автономной области, </w:t>
      </w:r>
      <w:proofErr w:type="spellStart"/>
      <w:r w:rsidRPr="00661C1C">
        <w:rPr>
          <w:sz w:val="26"/>
          <w:szCs w:val="26"/>
        </w:rPr>
        <w:t>Алданского</w:t>
      </w:r>
      <w:proofErr w:type="spellEnd"/>
      <w:r w:rsidRPr="00661C1C">
        <w:rPr>
          <w:sz w:val="26"/>
          <w:szCs w:val="26"/>
        </w:rPr>
        <w:t xml:space="preserve"> и </w:t>
      </w:r>
      <w:proofErr w:type="spellStart"/>
      <w:r w:rsidRPr="00661C1C">
        <w:rPr>
          <w:sz w:val="26"/>
          <w:szCs w:val="26"/>
        </w:rPr>
        <w:t>Нерюнгринского</w:t>
      </w:r>
      <w:proofErr w:type="spellEnd"/>
      <w:r w:rsidRPr="00661C1C">
        <w:rPr>
          <w:sz w:val="26"/>
          <w:szCs w:val="26"/>
        </w:rPr>
        <w:t xml:space="preserve"> районов республики Саха (Якутия) по ветровому давлению, ветровой нагрузке при гололеде, толщине стенки гололеда, среднегодовой продолжительности гроз, выполненное в </w:t>
      </w:r>
      <w:smartTag w:uri="urn:schemas-microsoft-com:office:smarttags" w:element="metricconverter">
        <w:smartTagPr>
          <w:attr w:name="ProductID" w:val="2009 г"/>
        </w:smartTagPr>
        <w:r w:rsidRPr="00661C1C">
          <w:rPr>
            <w:sz w:val="26"/>
            <w:szCs w:val="26"/>
          </w:rPr>
          <w:t>2009 г</w:t>
        </w:r>
      </w:smartTag>
      <w:r w:rsidRPr="00661C1C">
        <w:rPr>
          <w:sz w:val="26"/>
          <w:szCs w:val="26"/>
        </w:rPr>
        <w:t xml:space="preserve">. ГУ «Главная геофизическая обсерватория им. А.И. </w:t>
      </w:r>
      <w:proofErr w:type="spellStart"/>
      <w:r w:rsidRPr="00661C1C">
        <w:rPr>
          <w:sz w:val="26"/>
          <w:szCs w:val="26"/>
        </w:rPr>
        <w:t>Воейкова</w:t>
      </w:r>
      <w:proofErr w:type="spellEnd"/>
      <w:r w:rsidRPr="00661C1C">
        <w:rPr>
          <w:sz w:val="26"/>
          <w:szCs w:val="26"/>
        </w:rPr>
        <w:t>» Федеральной службы России по гидрометеорологии и мониторингу окружающей среды</w:t>
      </w:r>
      <w:r w:rsidR="004C239F" w:rsidRPr="00661C1C">
        <w:rPr>
          <w:sz w:val="26"/>
          <w:szCs w:val="26"/>
        </w:rPr>
        <w:t>.</w:t>
      </w:r>
    </w:p>
    <w:p w:rsidR="004C239F" w:rsidRPr="00661C1C" w:rsidRDefault="006A7F97" w:rsidP="00FF2BCB">
      <w:pPr>
        <w:numPr>
          <w:ilvl w:val="1"/>
          <w:numId w:val="6"/>
        </w:numPr>
        <w:tabs>
          <w:tab w:val="left" w:pos="851"/>
          <w:tab w:val="left" w:pos="900"/>
          <w:tab w:val="left" w:pos="993"/>
          <w:tab w:val="left" w:pos="1134"/>
        </w:tabs>
        <w:suppressAutoHyphens/>
        <w:ind w:left="0" w:firstLine="426"/>
        <w:contextualSpacing/>
        <w:jc w:val="both"/>
        <w:rPr>
          <w:sz w:val="26"/>
          <w:szCs w:val="26"/>
        </w:rPr>
      </w:pPr>
      <w:r w:rsidRPr="00661C1C">
        <w:rPr>
          <w:sz w:val="26"/>
          <w:szCs w:val="26"/>
        </w:rPr>
        <w:t>Национальный стандарт Российской Федерации ГОСТ Р 57382-2017 «Единая энергетическая система и изолированно работающие энергосистемы. Электроэнергетические системы. Стандартный ряд номинальных и наибольших рабочих напряжений»</w:t>
      </w:r>
      <w:r w:rsidR="004C239F" w:rsidRPr="00661C1C">
        <w:rPr>
          <w:sz w:val="26"/>
          <w:szCs w:val="26"/>
        </w:rPr>
        <w:t>.</w:t>
      </w:r>
    </w:p>
    <w:p w:rsidR="004C239F" w:rsidRPr="00661C1C" w:rsidRDefault="006A7F97" w:rsidP="00FF2BCB">
      <w:pPr>
        <w:numPr>
          <w:ilvl w:val="1"/>
          <w:numId w:val="6"/>
        </w:numPr>
        <w:tabs>
          <w:tab w:val="left" w:pos="851"/>
          <w:tab w:val="left" w:pos="900"/>
          <w:tab w:val="left" w:pos="993"/>
          <w:tab w:val="left" w:pos="1134"/>
        </w:tabs>
        <w:suppressAutoHyphens/>
        <w:ind w:left="0" w:firstLine="426"/>
        <w:contextualSpacing/>
        <w:jc w:val="both"/>
        <w:rPr>
          <w:sz w:val="26"/>
          <w:szCs w:val="26"/>
        </w:rPr>
      </w:pPr>
      <w:r w:rsidRPr="00661C1C">
        <w:rPr>
          <w:sz w:val="26"/>
          <w:szCs w:val="26"/>
        </w:rPr>
        <w:t>Стандарт организации ОАО «СО ЕЭС» СТО 59012820.29.020.006-2015 «Релейная защита и автоматика. Автономные регистраторы аварийных событий. Нормы и требования»</w:t>
      </w:r>
      <w:r w:rsidR="004C239F" w:rsidRPr="00661C1C">
        <w:rPr>
          <w:sz w:val="26"/>
          <w:szCs w:val="26"/>
        </w:rPr>
        <w:t>.</w:t>
      </w:r>
    </w:p>
    <w:p w:rsidR="004C239F" w:rsidRPr="00661C1C" w:rsidRDefault="006A7F97" w:rsidP="00FF2BCB">
      <w:pPr>
        <w:numPr>
          <w:ilvl w:val="1"/>
          <w:numId w:val="6"/>
        </w:numPr>
        <w:tabs>
          <w:tab w:val="left" w:pos="851"/>
          <w:tab w:val="left" w:pos="900"/>
          <w:tab w:val="left" w:pos="993"/>
          <w:tab w:val="left" w:pos="1134"/>
        </w:tabs>
        <w:suppressAutoHyphens/>
        <w:ind w:left="0" w:firstLine="426"/>
        <w:contextualSpacing/>
        <w:jc w:val="both"/>
        <w:rPr>
          <w:spacing w:val="4"/>
          <w:sz w:val="26"/>
          <w:szCs w:val="26"/>
        </w:rPr>
      </w:pPr>
      <w:r w:rsidRPr="00661C1C">
        <w:rPr>
          <w:sz w:val="26"/>
          <w:szCs w:val="26"/>
        </w:rPr>
        <w:t>Национальный стандарт Российской Федерации ГОСТ Р 57114-2016 «Единая энергетическая система и изолированно работающие энергосистемы. Электроэнергетические системы. Оперативно-диспетчерское управление в электроэнергетике и оперативно-технологическое управление. Термины и определения»</w:t>
      </w:r>
      <w:r w:rsidR="004C239F" w:rsidRPr="00661C1C">
        <w:rPr>
          <w:sz w:val="26"/>
          <w:szCs w:val="26"/>
        </w:rPr>
        <w:t>.</w:t>
      </w:r>
    </w:p>
    <w:p w:rsidR="006A7F97" w:rsidRPr="00661C1C" w:rsidRDefault="006A7F97" w:rsidP="00FF2BCB">
      <w:pPr>
        <w:numPr>
          <w:ilvl w:val="1"/>
          <w:numId w:val="6"/>
        </w:numPr>
        <w:tabs>
          <w:tab w:val="left" w:pos="851"/>
          <w:tab w:val="left" w:pos="900"/>
          <w:tab w:val="left" w:pos="993"/>
          <w:tab w:val="left" w:pos="1134"/>
        </w:tabs>
        <w:suppressAutoHyphens/>
        <w:ind w:left="0" w:firstLine="426"/>
        <w:contextualSpacing/>
        <w:jc w:val="both"/>
        <w:rPr>
          <w:spacing w:val="4"/>
          <w:sz w:val="26"/>
          <w:szCs w:val="26"/>
        </w:rPr>
      </w:pPr>
      <w:r w:rsidRPr="00661C1C">
        <w:rPr>
          <w:sz w:val="26"/>
          <w:szCs w:val="26"/>
        </w:rPr>
        <w:t>Другая</w:t>
      </w:r>
      <w:r w:rsidR="004C239F" w:rsidRPr="00661C1C">
        <w:rPr>
          <w:sz w:val="26"/>
          <w:szCs w:val="26"/>
        </w:rPr>
        <w:t>,</w:t>
      </w:r>
      <w:r w:rsidRPr="00661C1C">
        <w:rPr>
          <w:sz w:val="26"/>
          <w:szCs w:val="26"/>
        </w:rPr>
        <w:t xml:space="preserve"> действующая на момент разработки проектной документации</w:t>
      </w:r>
      <w:r w:rsidR="004C239F" w:rsidRPr="00661C1C">
        <w:rPr>
          <w:sz w:val="26"/>
          <w:szCs w:val="26"/>
        </w:rPr>
        <w:t>,</w:t>
      </w:r>
      <w:r w:rsidRPr="00661C1C">
        <w:rPr>
          <w:sz w:val="26"/>
          <w:szCs w:val="26"/>
        </w:rPr>
        <w:t xml:space="preserve"> нормативно-техническая документация</w:t>
      </w:r>
      <w:r w:rsidR="004C239F" w:rsidRPr="00661C1C">
        <w:rPr>
          <w:sz w:val="26"/>
          <w:szCs w:val="26"/>
        </w:rPr>
        <w:t>;</w:t>
      </w:r>
      <w:r w:rsidRPr="00661C1C">
        <w:rPr>
          <w:sz w:val="26"/>
          <w:szCs w:val="26"/>
        </w:rPr>
        <w:t xml:space="preserve"> действующие законодательные документы Р</w:t>
      </w:r>
      <w:r w:rsidR="004C239F" w:rsidRPr="00661C1C">
        <w:rPr>
          <w:sz w:val="26"/>
          <w:szCs w:val="26"/>
        </w:rPr>
        <w:t xml:space="preserve">оссийской </w:t>
      </w:r>
      <w:r w:rsidRPr="00661C1C">
        <w:rPr>
          <w:sz w:val="26"/>
          <w:szCs w:val="26"/>
        </w:rPr>
        <w:t>Ф</w:t>
      </w:r>
      <w:r w:rsidR="004C239F" w:rsidRPr="00661C1C">
        <w:rPr>
          <w:sz w:val="26"/>
          <w:szCs w:val="26"/>
        </w:rPr>
        <w:t>едерации</w:t>
      </w:r>
      <w:r w:rsidRPr="00661C1C">
        <w:rPr>
          <w:sz w:val="26"/>
          <w:szCs w:val="26"/>
        </w:rPr>
        <w:t xml:space="preserve"> и нормативные акты к ним.</w:t>
      </w:r>
    </w:p>
    <w:p w:rsidR="006A7F97" w:rsidRDefault="006A7F97" w:rsidP="00FF2BCB">
      <w:pPr>
        <w:shd w:val="clear" w:color="auto" w:fill="FFFFFF"/>
        <w:tabs>
          <w:tab w:val="left" w:pos="851"/>
          <w:tab w:val="left" w:pos="4318"/>
          <w:tab w:val="left" w:pos="5103"/>
          <w:tab w:val="left" w:pos="7230"/>
        </w:tabs>
        <w:suppressAutoHyphens/>
        <w:ind w:left="426"/>
        <w:jc w:val="both"/>
        <w:rPr>
          <w:sz w:val="25"/>
          <w:szCs w:val="25"/>
        </w:rPr>
      </w:pPr>
    </w:p>
    <w:p w:rsidR="005C3FE4" w:rsidRDefault="005C3FE4" w:rsidP="00FF2BCB">
      <w:pPr>
        <w:shd w:val="clear" w:color="auto" w:fill="FFFFFF"/>
        <w:tabs>
          <w:tab w:val="left" w:pos="851"/>
          <w:tab w:val="left" w:pos="4318"/>
          <w:tab w:val="left" w:pos="5103"/>
          <w:tab w:val="left" w:pos="7230"/>
        </w:tabs>
        <w:suppressAutoHyphens/>
        <w:ind w:left="426"/>
        <w:jc w:val="both"/>
        <w:rPr>
          <w:sz w:val="25"/>
          <w:szCs w:val="25"/>
        </w:rPr>
      </w:pPr>
    </w:p>
    <w:p w:rsidR="005C3FE4" w:rsidRPr="00661C1C" w:rsidRDefault="005C3FE4" w:rsidP="00FF2BCB">
      <w:pPr>
        <w:shd w:val="clear" w:color="auto" w:fill="FFFFFF"/>
        <w:tabs>
          <w:tab w:val="left" w:pos="851"/>
          <w:tab w:val="left" w:pos="4318"/>
          <w:tab w:val="left" w:pos="5103"/>
          <w:tab w:val="left" w:pos="7230"/>
        </w:tabs>
        <w:suppressAutoHyphens/>
        <w:ind w:left="426"/>
        <w:jc w:val="both"/>
        <w:rPr>
          <w:sz w:val="25"/>
          <w:szCs w:val="25"/>
        </w:rPr>
      </w:pPr>
    </w:p>
    <w:p w:rsidR="00CC73F0" w:rsidRPr="00661C1C" w:rsidRDefault="00301115" w:rsidP="00FF2BCB">
      <w:pPr>
        <w:numPr>
          <w:ilvl w:val="0"/>
          <w:numId w:val="6"/>
        </w:numPr>
        <w:shd w:val="clear" w:color="auto" w:fill="FFFFFF"/>
        <w:tabs>
          <w:tab w:val="left" w:pos="567"/>
          <w:tab w:val="left" w:pos="709"/>
          <w:tab w:val="left" w:pos="5103"/>
          <w:tab w:val="left" w:pos="7230"/>
        </w:tabs>
        <w:suppressAutoHyphens/>
        <w:ind w:left="0" w:firstLine="426"/>
        <w:jc w:val="both"/>
        <w:rPr>
          <w:b/>
          <w:sz w:val="25"/>
          <w:szCs w:val="25"/>
        </w:rPr>
      </w:pPr>
      <w:r w:rsidRPr="00661C1C">
        <w:rPr>
          <w:b/>
          <w:sz w:val="25"/>
          <w:szCs w:val="25"/>
        </w:rPr>
        <w:t xml:space="preserve">Основные характеристики </w:t>
      </w:r>
      <w:r w:rsidR="004D0E29" w:rsidRPr="00661C1C">
        <w:rPr>
          <w:b/>
          <w:sz w:val="25"/>
          <w:szCs w:val="25"/>
        </w:rPr>
        <w:t>реконструируемого</w:t>
      </w:r>
      <w:r w:rsidRPr="00661C1C">
        <w:rPr>
          <w:b/>
          <w:sz w:val="25"/>
          <w:szCs w:val="25"/>
        </w:rPr>
        <w:t xml:space="preserve"> объекта.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4110"/>
      </w:tblGrid>
      <w:tr w:rsidR="00E35D33" w:rsidRPr="00661C1C" w:rsidTr="00B95740">
        <w:tc>
          <w:tcPr>
            <w:tcW w:w="5637" w:type="dxa"/>
            <w:shd w:val="clear" w:color="auto" w:fill="auto"/>
            <w:vAlign w:val="center"/>
          </w:tcPr>
          <w:p w:rsidR="00E35D33" w:rsidRPr="00661C1C" w:rsidRDefault="00E35D33" w:rsidP="00FF2BCB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661C1C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35D33" w:rsidRPr="00661C1C" w:rsidRDefault="00E35D33" w:rsidP="00FF2BCB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661C1C">
              <w:rPr>
                <w:b/>
                <w:sz w:val="22"/>
                <w:szCs w:val="22"/>
              </w:rPr>
              <w:t>Значение</w:t>
            </w:r>
          </w:p>
        </w:tc>
      </w:tr>
      <w:tr w:rsidR="00C71B20" w:rsidRPr="00661C1C" w:rsidTr="00B95740">
        <w:tc>
          <w:tcPr>
            <w:tcW w:w="5637" w:type="dxa"/>
            <w:shd w:val="clear" w:color="auto" w:fill="auto"/>
            <w:vAlign w:val="center"/>
          </w:tcPr>
          <w:p w:rsidR="00C71B20" w:rsidRPr="00661C1C" w:rsidRDefault="00C71B20" w:rsidP="00FF2BCB">
            <w:pPr>
              <w:suppressAutoHyphens/>
              <w:jc w:val="center"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71B20" w:rsidRPr="00661C1C" w:rsidRDefault="00C71B20" w:rsidP="00FF2BCB">
            <w:pPr>
              <w:suppressAutoHyphens/>
              <w:jc w:val="center"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2</w:t>
            </w:r>
          </w:p>
        </w:tc>
      </w:tr>
      <w:tr w:rsidR="00E35D33" w:rsidRPr="00661C1C" w:rsidTr="00B95740">
        <w:trPr>
          <w:trHeight w:val="244"/>
        </w:trPr>
        <w:tc>
          <w:tcPr>
            <w:tcW w:w="5637" w:type="dxa"/>
            <w:vAlign w:val="center"/>
          </w:tcPr>
          <w:p w:rsidR="00E35D33" w:rsidRPr="00661C1C" w:rsidRDefault="00E35D33" w:rsidP="00FF2BCB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4110" w:type="dxa"/>
            <w:vAlign w:val="center"/>
          </w:tcPr>
          <w:p w:rsidR="00E35D33" w:rsidRPr="00661C1C" w:rsidRDefault="00325306" w:rsidP="007F045A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 xml:space="preserve">ВН-35 </w:t>
            </w:r>
            <w:proofErr w:type="spellStart"/>
            <w:r w:rsidRPr="00661C1C">
              <w:rPr>
                <w:sz w:val="22"/>
                <w:szCs w:val="22"/>
              </w:rPr>
              <w:t>кВ</w:t>
            </w:r>
            <w:proofErr w:type="spellEnd"/>
            <w:r w:rsidRPr="00661C1C">
              <w:rPr>
                <w:sz w:val="22"/>
                <w:szCs w:val="22"/>
              </w:rPr>
              <w:t xml:space="preserve">, </w:t>
            </w:r>
            <w:r w:rsidR="007F045A" w:rsidRPr="00661C1C">
              <w:rPr>
                <w:sz w:val="22"/>
                <w:szCs w:val="22"/>
              </w:rPr>
              <w:t>Н</w:t>
            </w:r>
            <w:r w:rsidRPr="00661C1C">
              <w:rPr>
                <w:sz w:val="22"/>
                <w:szCs w:val="22"/>
              </w:rPr>
              <w:t>Н</w:t>
            </w:r>
            <w:r w:rsidR="007F045A" w:rsidRPr="00661C1C">
              <w:rPr>
                <w:sz w:val="22"/>
                <w:szCs w:val="22"/>
              </w:rPr>
              <w:t>1</w:t>
            </w:r>
            <w:r w:rsidRPr="00661C1C">
              <w:rPr>
                <w:sz w:val="22"/>
                <w:szCs w:val="22"/>
              </w:rPr>
              <w:t xml:space="preserve">-10 </w:t>
            </w:r>
            <w:proofErr w:type="spellStart"/>
            <w:r w:rsidRPr="00661C1C">
              <w:rPr>
                <w:sz w:val="22"/>
                <w:szCs w:val="22"/>
              </w:rPr>
              <w:t>кВ</w:t>
            </w:r>
            <w:proofErr w:type="spellEnd"/>
            <w:r w:rsidRPr="00661C1C">
              <w:rPr>
                <w:sz w:val="22"/>
                <w:szCs w:val="22"/>
              </w:rPr>
              <w:t>, НН</w:t>
            </w:r>
            <w:r w:rsidR="007F045A" w:rsidRPr="00661C1C">
              <w:rPr>
                <w:sz w:val="22"/>
                <w:szCs w:val="22"/>
              </w:rPr>
              <w:t>2</w:t>
            </w:r>
            <w:r w:rsidRPr="00661C1C">
              <w:rPr>
                <w:sz w:val="22"/>
                <w:szCs w:val="22"/>
              </w:rPr>
              <w:t>-6</w:t>
            </w:r>
            <w:r w:rsidR="00E35D33" w:rsidRPr="00661C1C">
              <w:rPr>
                <w:sz w:val="22"/>
                <w:szCs w:val="22"/>
              </w:rPr>
              <w:t xml:space="preserve"> </w:t>
            </w:r>
            <w:proofErr w:type="spellStart"/>
            <w:r w:rsidR="00E35D33" w:rsidRPr="00661C1C">
              <w:rPr>
                <w:sz w:val="22"/>
                <w:szCs w:val="22"/>
              </w:rPr>
              <w:t>кВ</w:t>
            </w:r>
            <w:proofErr w:type="spellEnd"/>
          </w:p>
        </w:tc>
      </w:tr>
      <w:tr w:rsidR="00E35D33" w:rsidRPr="00661C1C" w:rsidTr="00B95740">
        <w:tc>
          <w:tcPr>
            <w:tcW w:w="5637" w:type="dxa"/>
            <w:vAlign w:val="center"/>
          </w:tcPr>
          <w:p w:rsidR="00E35D33" w:rsidRPr="00661C1C" w:rsidRDefault="00E35D33" w:rsidP="00FF2BCB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Конструктивное исполнение ПС и РУ (открытое, закрытое, КТП, КРУЭ и т.д.)</w:t>
            </w:r>
          </w:p>
        </w:tc>
        <w:tc>
          <w:tcPr>
            <w:tcW w:w="4110" w:type="dxa"/>
            <w:vAlign w:val="center"/>
          </w:tcPr>
          <w:p w:rsidR="00325306" w:rsidRPr="00661C1C" w:rsidRDefault="00325306" w:rsidP="00FF2BCB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РУ-35 – открытое,</w:t>
            </w:r>
          </w:p>
          <w:p w:rsidR="00E35D33" w:rsidRPr="00661C1C" w:rsidRDefault="00E35D33" w:rsidP="00FF2BCB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 xml:space="preserve">РУ-10 – </w:t>
            </w:r>
            <w:r w:rsidR="004D2E4A" w:rsidRPr="00661C1C">
              <w:rPr>
                <w:sz w:val="22"/>
                <w:szCs w:val="22"/>
              </w:rPr>
              <w:t>закрытое</w:t>
            </w:r>
            <w:r w:rsidR="003969AD" w:rsidRPr="00661C1C">
              <w:rPr>
                <w:sz w:val="22"/>
                <w:szCs w:val="22"/>
              </w:rPr>
              <w:t>,</w:t>
            </w:r>
          </w:p>
          <w:p w:rsidR="00E35D33" w:rsidRPr="00661C1C" w:rsidRDefault="00325306" w:rsidP="004D2E4A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 xml:space="preserve">РУ-6 – </w:t>
            </w:r>
            <w:r w:rsidR="004D2E4A" w:rsidRPr="00661C1C">
              <w:rPr>
                <w:sz w:val="22"/>
                <w:szCs w:val="22"/>
              </w:rPr>
              <w:t>закрыт</w:t>
            </w:r>
            <w:r w:rsidRPr="00661C1C">
              <w:rPr>
                <w:sz w:val="22"/>
                <w:szCs w:val="22"/>
              </w:rPr>
              <w:t>ое</w:t>
            </w:r>
          </w:p>
        </w:tc>
      </w:tr>
      <w:tr w:rsidR="00E35D33" w:rsidRPr="00661C1C" w:rsidTr="00B95740">
        <w:tc>
          <w:tcPr>
            <w:tcW w:w="5637" w:type="dxa"/>
            <w:vAlign w:val="center"/>
          </w:tcPr>
          <w:p w:rsidR="00E35D33" w:rsidRPr="00661C1C" w:rsidRDefault="00E35D33" w:rsidP="00FF2BCB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Тип и схемы каждого РУ</w:t>
            </w:r>
          </w:p>
        </w:tc>
        <w:tc>
          <w:tcPr>
            <w:tcW w:w="4110" w:type="dxa"/>
            <w:vAlign w:val="center"/>
          </w:tcPr>
          <w:p w:rsidR="00E35D33" w:rsidRPr="00661C1C" w:rsidRDefault="00E35D33" w:rsidP="00FF2BCB">
            <w:pPr>
              <w:suppressAutoHyphens/>
              <w:jc w:val="both"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РУ-</w:t>
            </w:r>
            <w:r w:rsidR="00325306" w:rsidRPr="00661C1C">
              <w:rPr>
                <w:sz w:val="22"/>
                <w:szCs w:val="22"/>
              </w:rPr>
              <w:t>35</w:t>
            </w:r>
            <w:r w:rsidRPr="00661C1C">
              <w:rPr>
                <w:sz w:val="22"/>
                <w:szCs w:val="22"/>
              </w:rPr>
              <w:t xml:space="preserve"> </w:t>
            </w:r>
            <w:proofErr w:type="spellStart"/>
            <w:r w:rsidRPr="00661C1C">
              <w:rPr>
                <w:sz w:val="22"/>
                <w:szCs w:val="22"/>
              </w:rPr>
              <w:t>кВ</w:t>
            </w:r>
            <w:proofErr w:type="spellEnd"/>
            <w:r w:rsidRPr="00661C1C">
              <w:rPr>
                <w:sz w:val="22"/>
                <w:szCs w:val="22"/>
              </w:rPr>
              <w:t xml:space="preserve"> </w:t>
            </w:r>
            <w:r w:rsidR="00325306" w:rsidRPr="00661C1C">
              <w:rPr>
                <w:sz w:val="22"/>
                <w:szCs w:val="22"/>
              </w:rPr>
              <w:t>– № 35-9 «Одна рабочая, секционированная выключателем система шин»,</w:t>
            </w:r>
          </w:p>
          <w:p w:rsidR="00E35D33" w:rsidRPr="00661C1C" w:rsidRDefault="00325306" w:rsidP="00FF2BCB">
            <w:pPr>
              <w:suppressAutoHyphens/>
              <w:jc w:val="both"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РУ-10</w:t>
            </w:r>
            <w:r w:rsidR="00E35D33" w:rsidRPr="00661C1C">
              <w:rPr>
                <w:sz w:val="22"/>
                <w:szCs w:val="22"/>
              </w:rPr>
              <w:t xml:space="preserve"> </w:t>
            </w:r>
            <w:proofErr w:type="spellStart"/>
            <w:r w:rsidR="00E35D33" w:rsidRPr="00661C1C">
              <w:rPr>
                <w:sz w:val="22"/>
                <w:szCs w:val="22"/>
              </w:rPr>
              <w:t>кВ</w:t>
            </w:r>
            <w:proofErr w:type="spellEnd"/>
            <w:r w:rsidR="007F045A" w:rsidRPr="00661C1C">
              <w:rPr>
                <w:sz w:val="22"/>
                <w:szCs w:val="22"/>
              </w:rPr>
              <w:t xml:space="preserve"> – № 10-1 «Одна секционированная выключателем система шин»</w:t>
            </w:r>
          </w:p>
          <w:p w:rsidR="00E35D33" w:rsidRPr="00661C1C" w:rsidRDefault="00325306" w:rsidP="006F3F0A">
            <w:pPr>
              <w:suppressAutoHyphens/>
              <w:jc w:val="both"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РУ-6</w:t>
            </w:r>
            <w:r w:rsidR="007F045A" w:rsidRPr="00661C1C">
              <w:rPr>
                <w:sz w:val="22"/>
                <w:szCs w:val="22"/>
              </w:rPr>
              <w:t xml:space="preserve"> </w:t>
            </w:r>
            <w:proofErr w:type="spellStart"/>
            <w:r w:rsidR="007F045A" w:rsidRPr="00661C1C">
              <w:rPr>
                <w:sz w:val="22"/>
                <w:szCs w:val="22"/>
              </w:rPr>
              <w:t>кВ</w:t>
            </w:r>
            <w:proofErr w:type="spellEnd"/>
            <w:r w:rsidR="007F045A" w:rsidRPr="00661C1C">
              <w:rPr>
                <w:sz w:val="22"/>
                <w:szCs w:val="22"/>
              </w:rPr>
              <w:t xml:space="preserve"> – № </w:t>
            </w:r>
            <w:r w:rsidR="006F3F0A" w:rsidRPr="00661C1C">
              <w:rPr>
                <w:sz w:val="22"/>
                <w:szCs w:val="22"/>
              </w:rPr>
              <w:t>6</w:t>
            </w:r>
            <w:r w:rsidR="007F045A" w:rsidRPr="00661C1C">
              <w:rPr>
                <w:sz w:val="22"/>
                <w:szCs w:val="22"/>
              </w:rPr>
              <w:t>-</w:t>
            </w:r>
            <w:r w:rsidR="00E35D33" w:rsidRPr="00661C1C">
              <w:rPr>
                <w:sz w:val="22"/>
                <w:szCs w:val="22"/>
              </w:rPr>
              <w:t>1 «Одна секционированная выключателем система шин»</w:t>
            </w:r>
          </w:p>
        </w:tc>
      </w:tr>
      <w:tr w:rsidR="00E35D33" w:rsidRPr="00661C1C" w:rsidTr="00B95740">
        <w:tc>
          <w:tcPr>
            <w:tcW w:w="5637" w:type="dxa"/>
            <w:vAlign w:val="center"/>
          </w:tcPr>
          <w:p w:rsidR="00E35D33" w:rsidRPr="00661C1C" w:rsidRDefault="00E35D33" w:rsidP="00FF2BCB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Количество линий, подключаемых к подстанции, по каждому РУ</w:t>
            </w:r>
          </w:p>
        </w:tc>
        <w:tc>
          <w:tcPr>
            <w:tcW w:w="4110" w:type="dxa"/>
            <w:vAlign w:val="center"/>
          </w:tcPr>
          <w:p w:rsidR="00E35D33" w:rsidRPr="00661C1C" w:rsidRDefault="00325306" w:rsidP="00FF2BCB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35</w:t>
            </w:r>
            <w:r w:rsidR="00E35D33" w:rsidRPr="00661C1C">
              <w:rPr>
                <w:sz w:val="22"/>
                <w:szCs w:val="22"/>
              </w:rPr>
              <w:t xml:space="preserve"> </w:t>
            </w:r>
            <w:proofErr w:type="spellStart"/>
            <w:r w:rsidR="00E35D33" w:rsidRPr="00661C1C">
              <w:rPr>
                <w:sz w:val="22"/>
                <w:szCs w:val="22"/>
              </w:rPr>
              <w:t>кВ</w:t>
            </w:r>
            <w:proofErr w:type="spellEnd"/>
            <w:r w:rsidR="00E35D33" w:rsidRPr="00661C1C">
              <w:rPr>
                <w:sz w:val="22"/>
                <w:szCs w:val="22"/>
              </w:rPr>
              <w:t xml:space="preserve"> – </w:t>
            </w:r>
            <w:r w:rsidRPr="00661C1C">
              <w:rPr>
                <w:sz w:val="22"/>
                <w:szCs w:val="22"/>
              </w:rPr>
              <w:t>2</w:t>
            </w:r>
            <w:r w:rsidR="00E35D33" w:rsidRPr="00661C1C">
              <w:rPr>
                <w:sz w:val="22"/>
                <w:szCs w:val="22"/>
              </w:rPr>
              <w:t xml:space="preserve"> линии,</w:t>
            </w:r>
          </w:p>
          <w:p w:rsidR="00E35D33" w:rsidRPr="00661C1C" w:rsidRDefault="00325306" w:rsidP="00FF2BCB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10</w:t>
            </w:r>
            <w:r w:rsidR="00E35D33" w:rsidRPr="00661C1C">
              <w:rPr>
                <w:sz w:val="22"/>
                <w:szCs w:val="22"/>
              </w:rPr>
              <w:t xml:space="preserve"> </w:t>
            </w:r>
            <w:proofErr w:type="spellStart"/>
            <w:r w:rsidR="00E35D33" w:rsidRPr="00661C1C">
              <w:rPr>
                <w:sz w:val="22"/>
                <w:szCs w:val="22"/>
              </w:rPr>
              <w:t>кВ</w:t>
            </w:r>
            <w:proofErr w:type="spellEnd"/>
            <w:r w:rsidR="00E35D33" w:rsidRPr="00661C1C">
              <w:rPr>
                <w:sz w:val="22"/>
                <w:szCs w:val="22"/>
              </w:rPr>
              <w:t xml:space="preserve"> – </w:t>
            </w:r>
            <w:r w:rsidR="007F045A" w:rsidRPr="00661C1C">
              <w:rPr>
                <w:sz w:val="22"/>
                <w:szCs w:val="22"/>
              </w:rPr>
              <w:t>12</w:t>
            </w:r>
            <w:r w:rsidR="00E35D33" w:rsidRPr="00661C1C">
              <w:rPr>
                <w:sz w:val="22"/>
                <w:szCs w:val="22"/>
              </w:rPr>
              <w:t xml:space="preserve"> линии, </w:t>
            </w:r>
          </w:p>
          <w:p w:rsidR="00E35D33" w:rsidRPr="00661C1C" w:rsidRDefault="00325306" w:rsidP="007F045A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6</w:t>
            </w:r>
            <w:r w:rsidR="00E35D33" w:rsidRPr="00661C1C">
              <w:rPr>
                <w:sz w:val="22"/>
                <w:szCs w:val="22"/>
              </w:rPr>
              <w:t xml:space="preserve"> </w:t>
            </w:r>
            <w:proofErr w:type="spellStart"/>
            <w:r w:rsidR="00E35D33" w:rsidRPr="00661C1C">
              <w:rPr>
                <w:sz w:val="22"/>
                <w:szCs w:val="22"/>
              </w:rPr>
              <w:t>кВ</w:t>
            </w:r>
            <w:proofErr w:type="spellEnd"/>
            <w:r w:rsidR="00E35D33" w:rsidRPr="00661C1C">
              <w:rPr>
                <w:sz w:val="22"/>
                <w:szCs w:val="22"/>
              </w:rPr>
              <w:t xml:space="preserve"> – </w:t>
            </w:r>
            <w:r w:rsidR="007F045A" w:rsidRPr="00661C1C">
              <w:rPr>
                <w:sz w:val="22"/>
                <w:szCs w:val="22"/>
              </w:rPr>
              <w:t>7</w:t>
            </w:r>
            <w:r w:rsidR="00E35D33" w:rsidRPr="00661C1C">
              <w:rPr>
                <w:sz w:val="22"/>
                <w:szCs w:val="22"/>
              </w:rPr>
              <w:t xml:space="preserve"> линий</w:t>
            </w:r>
          </w:p>
        </w:tc>
      </w:tr>
      <w:tr w:rsidR="00E35D33" w:rsidRPr="00661C1C" w:rsidTr="00B95740">
        <w:tc>
          <w:tcPr>
            <w:tcW w:w="5637" w:type="dxa"/>
            <w:vAlign w:val="center"/>
          </w:tcPr>
          <w:p w:rsidR="00E35D33" w:rsidRPr="00661C1C" w:rsidRDefault="00E35D33" w:rsidP="00FF2BCB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Оперативный ток</w:t>
            </w:r>
          </w:p>
        </w:tc>
        <w:tc>
          <w:tcPr>
            <w:tcW w:w="4110" w:type="dxa"/>
            <w:vAlign w:val="center"/>
          </w:tcPr>
          <w:p w:rsidR="00E35D33" w:rsidRPr="00661C1C" w:rsidRDefault="00E35D33" w:rsidP="00FF2BCB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Постоянный</w:t>
            </w:r>
          </w:p>
        </w:tc>
      </w:tr>
      <w:tr w:rsidR="00E35D33" w:rsidRPr="00661C1C" w:rsidTr="00B95740">
        <w:tc>
          <w:tcPr>
            <w:tcW w:w="5637" w:type="dxa"/>
            <w:vAlign w:val="center"/>
          </w:tcPr>
          <w:p w:rsidR="00E35D33" w:rsidRPr="00661C1C" w:rsidRDefault="00E35D33" w:rsidP="00FF2BCB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 xml:space="preserve">Оперативная блокировка </w:t>
            </w:r>
          </w:p>
        </w:tc>
        <w:tc>
          <w:tcPr>
            <w:tcW w:w="4110" w:type="dxa"/>
            <w:vAlign w:val="center"/>
          </w:tcPr>
          <w:p w:rsidR="00E35D33" w:rsidRPr="00661C1C" w:rsidRDefault="00E35D33" w:rsidP="00FF2BCB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Электромагнитная</w:t>
            </w:r>
          </w:p>
        </w:tc>
      </w:tr>
      <w:tr w:rsidR="00E35D33" w:rsidRPr="00661C1C" w:rsidTr="00B95740">
        <w:tc>
          <w:tcPr>
            <w:tcW w:w="5637" w:type="dxa"/>
            <w:vAlign w:val="center"/>
          </w:tcPr>
          <w:p w:rsidR="00E35D33" w:rsidRPr="00661C1C" w:rsidRDefault="00E35D33" w:rsidP="00FF2BCB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Количество резервных ячеек по каждому РУ</w:t>
            </w:r>
          </w:p>
        </w:tc>
        <w:tc>
          <w:tcPr>
            <w:tcW w:w="4110" w:type="dxa"/>
            <w:vAlign w:val="center"/>
          </w:tcPr>
          <w:p w:rsidR="00E35D33" w:rsidRPr="00661C1C" w:rsidRDefault="00325306" w:rsidP="00FF2BCB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35</w:t>
            </w:r>
            <w:r w:rsidR="00E35D33" w:rsidRPr="00661C1C">
              <w:rPr>
                <w:sz w:val="22"/>
                <w:szCs w:val="22"/>
              </w:rPr>
              <w:t xml:space="preserve"> </w:t>
            </w:r>
            <w:proofErr w:type="spellStart"/>
            <w:r w:rsidR="00E35D33" w:rsidRPr="00661C1C">
              <w:rPr>
                <w:sz w:val="22"/>
                <w:szCs w:val="22"/>
              </w:rPr>
              <w:t>кВ</w:t>
            </w:r>
            <w:proofErr w:type="spellEnd"/>
            <w:r w:rsidR="00E35D33" w:rsidRPr="00661C1C">
              <w:rPr>
                <w:sz w:val="22"/>
                <w:szCs w:val="22"/>
              </w:rPr>
              <w:t xml:space="preserve"> – нет,</w:t>
            </w:r>
          </w:p>
          <w:p w:rsidR="00E35D33" w:rsidRPr="00661C1C" w:rsidRDefault="00325306" w:rsidP="00FF2BCB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10</w:t>
            </w:r>
            <w:r w:rsidR="00E35D33" w:rsidRPr="00661C1C">
              <w:rPr>
                <w:sz w:val="22"/>
                <w:szCs w:val="22"/>
              </w:rPr>
              <w:t xml:space="preserve"> </w:t>
            </w:r>
            <w:proofErr w:type="spellStart"/>
            <w:r w:rsidR="00E35D33" w:rsidRPr="00661C1C">
              <w:rPr>
                <w:sz w:val="22"/>
                <w:szCs w:val="22"/>
              </w:rPr>
              <w:t>кВ</w:t>
            </w:r>
            <w:proofErr w:type="spellEnd"/>
            <w:r w:rsidR="00E35D33" w:rsidRPr="00661C1C">
              <w:rPr>
                <w:sz w:val="22"/>
                <w:szCs w:val="22"/>
              </w:rPr>
              <w:t xml:space="preserve"> – </w:t>
            </w:r>
            <w:r w:rsidR="007F045A" w:rsidRPr="00661C1C">
              <w:rPr>
                <w:sz w:val="22"/>
                <w:szCs w:val="22"/>
              </w:rPr>
              <w:t>2 шт.</w:t>
            </w:r>
            <w:r w:rsidR="00E35D33" w:rsidRPr="00661C1C">
              <w:rPr>
                <w:sz w:val="22"/>
                <w:szCs w:val="22"/>
              </w:rPr>
              <w:t xml:space="preserve">, </w:t>
            </w:r>
          </w:p>
          <w:p w:rsidR="00E35D33" w:rsidRPr="00661C1C" w:rsidRDefault="00325306" w:rsidP="00D9262B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6</w:t>
            </w:r>
            <w:r w:rsidR="00E35D33" w:rsidRPr="00661C1C">
              <w:rPr>
                <w:sz w:val="22"/>
                <w:szCs w:val="22"/>
              </w:rPr>
              <w:t xml:space="preserve"> </w:t>
            </w:r>
            <w:proofErr w:type="spellStart"/>
            <w:r w:rsidR="00E35D33" w:rsidRPr="00661C1C">
              <w:rPr>
                <w:sz w:val="22"/>
                <w:szCs w:val="22"/>
              </w:rPr>
              <w:t>кВ</w:t>
            </w:r>
            <w:proofErr w:type="spellEnd"/>
            <w:r w:rsidR="00E35D33" w:rsidRPr="00661C1C">
              <w:rPr>
                <w:sz w:val="22"/>
                <w:szCs w:val="22"/>
              </w:rPr>
              <w:t xml:space="preserve"> – </w:t>
            </w:r>
            <w:r w:rsidR="007F045A" w:rsidRPr="00661C1C">
              <w:rPr>
                <w:sz w:val="22"/>
                <w:szCs w:val="22"/>
              </w:rPr>
              <w:t>нет.</w:t>
            </w:r>
          </w:p>
        </w:tc>
      </w:tr>
      <w:tr w:rsidR="00E35D33" w:rsidRPr="00661C1C" w:rsidTr="00B95740">
        <w:tc>
          <w:tcPr>
            <w:tcW w:w="5637" w:type="dxa"/>
            <w:vAlign w:val="center"/>
          </w:tcPr>
          <w:p w:rsidR="00E35D33" w:rsidRPr="00661C1C" w:rsidRDefault="00E35D33" w:rsidP="00FF2BCB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Количество и мощность силовых трансформаторов</w:t>
            </w:r>
          </w:p>
        </w:tc>
        <w:tc>
          <w:tcPr>
            <w:tcW w:w="4110" w:type="dxa"/>
            <w:vAlign w:val="center"/>
          </w:tcPr>
          <w:p w:rsidR="00E35D33" w:rsidRPr="00661C1C" w:rsidRDefault="009177C3" w:rsidP="00FF2BCB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Определить проектом</w:t>
            </w:r>
          </w:p>
        </w:tc>
      </w:tr>
      <w:tr w:rsidR="00325306" w:rsidRPr="00661C1C" w:rsidTr="00B95740">
        <w:tc>
          <w:tcPr>
            <w:tcW w:w="5637" w:type="dxa"/>
            <w:vAlign w:val="center"/>
          </w:tcPr>
          <w:p w:rsidR="00325306" w:rsidRPr="00661C1C" w:rsidRDefault="007F045A" w:rsidP="007F045A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 xml:space="preserve">Класс напряжения </w:t>
            </w:r>
            <w:r w:rsidR="00325306" w:rsidRPr="00661C1C">
              <w:rPr>
                <w:sz w:val="22"/>
                <w:szCs w:val="22"/>
              </w:rPr>
              <w:t>силовых трансформаторов</w:t>
            </w:r>
          </w:p>
        </w:tc>
        <w:tc>
          <w:tcPr>
            <w:tcW w:w="4110" w:type="dxa"/>
            <w:vAlign w:val="center"/>
          </w:tcPr>
          <w:p w:rsidR="00325306" w:rsidRPr="00661C1C" w:rsidRDefault="00325306" w:rsidP="00FF2BCB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 xml:space="preserve">35/10/6 </w:t>
            </w:r>
            <w:proofErr w:type="spellStart"/>
            <w:r w:rsidRPr="00661C1C">
              <w:rPr>
                <w:sz w:val="22"/>
                <w:szCs w:val="22"/>
              </w:rPr>
              <w:t>кВ</w:t>
            </w:r>
            <w:proofErr w:type="spellEnd"/>
          </w:p>
        </w:tc>
      </w:tr>
      <w:tr w:rsidR="007F045A" w:rsidRPr="00661C1C" w:rsidTr="00B95740">
        <w:tc>
          <w:tcPr>
            <w:tcW w:w="5637" w:type="dxa"/>
            <w:vAlign w:val="center"/>
          </w:tcPr>
          <w:p w:rsidR="007F045A" w:rsidRPr="00661C1C" w:rsidRDefault="007F045A" w:rsidP="00560AD2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Наличие регулировки под напряжением</w:t>
            </w:r>
            <w:r w:rsidR="00560AD2" w:rsidRPr="00661C1C">
              <w:rPr>
                <w:sz w:val="22"/>
                <w:szCs w:val="22"/>
              </w:rPr>
              <w:t xml:space="preserve"> </w:t>
            </w:r>
            <w:proofErr w:type="spellStart"/>
            <w:r w:rsidR="00560AD2" w:rsidRPr="00661C1C">
              <w:rPr>
                <w:sz w:val="22"/>
                <w:szCs w:val="22"/>
              </w:rPr>
              <w:t>тр-ов</w:t>
            </w:r>
            <w:proofErr w:type="spellEnd"/>
          </w:p>
        </w:tc>
        <w:tc>
          <w:tcPr>
            <w:tcW w:w="4110" w:type="dxa"/>
            <w:vAlign w:val="center"/>
          </w:tcPr>
          <w:p w:rsidR="007F045A" w:rsidRPr="00661C1C" w:rsidRDefault="007F045A" w:rsidP="00FF2BCB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Да.</w:t>
            </w:r>
          </w:p>
        </w:tc>
      </w:tr>
      <w:tr w:rsidR="00E35D33" w:rsidRPr="00661C1C" w:rsidTr="00B95740">
        <w:tc>
          <w:tcPr>
            <w:tcW w:w="5637" w:type="dxa"/>
            <w:vAlign w:val="center"/>
          </w:tcPr>
          <w:p w:rsidR="00E35D33" w:rsidRPr="00661C1C" w:rsidRDefault="00E35D33" w:rsidP="00FF2BCB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Тип, количество и мощность средств компенсации реактивной мощности</w:t>
            </w:r>
          </w:p>
        </w:tc>
        <w:tc>
          <w:tcPr>
            <w:tcW w:w="4110" w:type="dxa"/>
            <w:vAlign w:val="center"/>
          </w:tcPr>
          <w:p w:rsidR="00E35D33" w:rsidRPr="00661C1C" w:rsidRDefault="00E35D33" w:rsidP="00FF2BCB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Не требуется</w:t>
            </w:r>
          </w:p>
        </w:tc>
      </w:tr>
      <w:tr w:rsidR="00E35D33" w:rsidRPr="00661C1C" w:rsidTr="00B95740">
        <w:tc>
          <w:tcPr>
            <w:tcW w:w="5637" w:type="dxa"/>
            <w:vAlign w:val="center"/>
          </w:tcPr>
          <w:p w:rsidR="00E35D33" w:rsidRPr="00661C1C" w:rsidRDefault="00E35D33" w:rsidP="00FF2BCB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Вид обслуживания</w:t>
            </w:r>
          </w:p>
        </w:tc>
        <w:tc>
          <w:tcPr>
            <w:tcW w:w="4110" w:type="dxa"/>
            <w:vAlign w:val="center"/>
          </w:tcPr>
          <w:p w:rsidR="00E35D33" w:rsidRPr="00661C1C" w:rsidRDefault="007F045A" w:rsidP="00FF2BCB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Оперативный</w:t>
            </w:r>
            <w:r w:rsidR="00E35D33" w:rsidRPr="00661C1C">
              <w:rPr>
                <w:sz w:val="22"/>
                <w:szCs w:val="22"/>
              </w:rPr>
              <w:t xml:space="preserve"> персонал</w:t>
            </w:r>
          </w:p>
        </w:tc>
      </w:tr>
      <w:tr w:rsidR="00E35D33" w:rsidRPr="00661C1C" w:rsidTr="00B95740">
        <w:tc>
          <w:tcPr>
            <w:tcW w:w="5637" w:type="dxa"/>
            <w:vAlign w:val="center"/>
          </w:tcPr>
          <w:p w:rsidR="00E35D33" w:rsidRPr="00661C1C" w:rsidRDefault="00E35D33" w:rsidP="00325306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Тип выключателей РУ-</w:t>
            </w:r>
            <w:r w:rsidR="00325306" w:rsidRPr="00661C1C">
              <w:rPr>
                <w:sz w:val="22"/>
                <w:szCs w:val="22"/>
              </w:rPr>
              <w:t>35</w:t>
            </w:r>
          </w:p>
        </w:tc>
        <w:tc>
          <w:tcPr>
            <w:tcW w:w="4110" w:type="dxa"/>
            <w:vAlign w:val="center"/>
          </w:tcPr>
          <w:p w:rsidR="00E35D33" w:rsidRPr="00661C1C" w:rsidRDefault="00E35D33" w:rsidP="00FF2BCB">
            <w:pPr>
              <w:suppressAutoHyphens/>
              <w:rPr>
                <w:sz w:val="22"/>
                <w:szCs w:val="22"/>
              </w:rPr>
            </w:pPr>
            <w:proofErr w:type="spellStart"/>
            <w:r w:rsidRPr="00661C1C">
              <w:rPr>
                <w:sz w:val="22"/>
                <w:szCs w:val="22"/>
              </w:rPr>
              <w:t>Элегазовые</w:t>
            </w:r>
            <w:proofErr w:type="spellEnd"/>
          </w:p>
        </w:tc>
      </w:tr>
      <w:tr w:rsidR="00E35D33" w:rsidRPr="00661C1C" w:rsidTr="00B95740">
        <w:tc>
          <w:tcPr>
            <w:tcW w:w="5637" w:type="dxa"/>
            <w:vAlign w:val="center"/>
          </w:tcPr>
          <w:p w:rsidR="00E35D33" w:rsidRPr="00661C1C" w:rsidRDefault="00E35D33" w:rsidP="00325306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Тип выключателей РУ-</w:t>
            </w:r>
            <w:r w:rsidR="00325306" w:rsidRPr="00661C1C">
              <w:rPr>
                <w:sz w:val="22"/>
                <w:szCs w:val="22"/>
              </w:rPr>
              <w:t>10</w:t>
            </w:r>
          </w:p>
        </w:tc>
        <w:tc>
          <w:tcPr>
            <w:tcW w:w="4110" w:type="dxa"/>
            <w:vAlign w:val="center"/>
          </w:tcPr>
          <w:p w:rsidR="00E35D33" w:rsidRPr="00661C1C" w:rsidRDefault="007F045A" w:rsidP="00FF2BCB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Вакуумные</w:t>
            </w:r>
          </w:p>
        </w:tc>
      </w:tr>
      <w:tr w:rsidR="00E35D33" w:rsidRPr="00661C1C" w:rsidTr="00B95740">
        <w:tc>
          <w:tcPr>
            <w:tcW w:w="5637" w:type="dxa"/>
            <w:vAlign w:val="center"/>
          </w:tcPr>
          <w:p w:rsidR="00E35D33" w:rsidRPr="00661C1C" w:rsidRDefault="00E35D33" w:rsidP="00325306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Тип выключателей РУ-</w:t>
            </w:r>
            <w:r w:rsidR="00325306" w:rsidRPr="00661C1C">
              <w:rPr>
                <w:sz w:val="22"/>
                <w:szCs w:val="22"/>
              </w:rPr>
              <w:t>6</w:t>
            </w:r>
          </w:p>
        </w:tc>
        <w:tc>
          <w:tcPr>
            <w:tcW w:w="4110" w:type="dxa"/>
            <w:vAlign w:val="center"/>
          </w:tcPr>
          <w:p w:rsidR="00E35D33" w:rsidRPr="00661C1C" w:rsidRDefault="00E35D33" w:rsidP="00FF2BCB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 xml:space="preserve">Вакуумные </w:t>
            </w:r>
          </w:p>
        </w:tc>
      </w:tr>
      <w:tr w:rsidR="00E35D33" w:rsidRPr="00661C1C" w:rsidTr="00B95740">
        <w:tc>
          <w:tcPr>
            <w:tcW w:w="5637" w:type="dxa"/>
            <w:vAlign w:val="center"/>
          </w:tcPr>
          <w:p w:rsidR="00E35D33" w:rsidRPr="00661C1C" w:rsidRDefault="00E35D33" w:rsidP="00FF2BCB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Организация связи и телемеханики</w:t>
            </w:r>
          </w:p>
        </w:tc>
        <w:tc>
          <w:tcPr>
            <w:tcW w:w="4110" w:type="dxa"/>
            <w:shd w:val="clear" w:color="auto" w:fill="FFFFFF"/>
            <w:vAlign w:val="center"/>
          </w:tcPr>
          <w:p w:rsidR="004E0C2A" w:rsidRPr="00661C1C" w:rsidRDefault="004E0C2A" w:rsidP="004E0C2A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Размещение оборудования в отдельном помещении ОПУ с системой контроля микроклимата.</w:t>
            </w:r>
          </w:p>
          <w:p w:rsidR="004E0C2A" w:rsidRPr="00661C1C" w:rsidRDefault="004E0C2A" w:rsidP="004E0C2A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 xml:space="preserve">Установка оборудования пакетной передачи данных уровня </w:t>
            </w:r>
            <w:r w:rsidRPr="00661C1C">
              <w:rPr>
                <w:sz w:val="22"/>
                <w:szCs w:val="22"/>
                <w:lang w:val="en-US"/>
              </w:rPr>
              <w:t>L</w:t>
            </w:r>
            <w:r w:rsidRPr="00661C1C">
              <w:rPr>
                <w:sz w:val="22"/>
                <w:szCs w:val="22"/>
              </w:rPr>
              <w:t>3, организация резервирования по всем каналам.</w:t>
            </w:r>
          </w:p>
          <w:p w:rsidR="004E0C2A" w:rsidRPr="00661C1C" w:rsidRDefault="004E0C2A" w:rsidP="004E0C2A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Резервирование электропитания оборудования связи и телемеханики.</w:t>
            </w:r>
          </w:p>
          <w:p w:rsidR="004E0C2A" w:rsidRPr="00661C1C" w:rsidRDefault="004E0C2A" w:rsidP="004E0C2A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Объем телемеханизации принять полный по всем присоединениям</w:t>
            </w:r>
          </w:p>
          <w:p w:rsidR="00E35D33" w:rsidRPr="00661C1C" w:rsidRDefault="004E0C2A" w:rsidP="004E0C2A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Полное описание</w:t>
            </w:r>
            <w:r w:rsidRPr="00661C1C">
              <w:t xml:space="preserve"> </w:t>
            </w:r>
            <w:r w:rsidRPr="00661C1C">
              <w:rPr>
                <w:sz w:val="22"/>
              </w:rPr>
              <w:t>т</w:t>
            </w:r>
            <w:r w:rsidRPr="00661C1C">
              <w:rPr>
                <w:sz w:val="22"/>
                <w:szCs w:val="22"/>
              </w:rPr>
              <w:t>ипа, марки, количества оборудования определить проектным решением.</w:t>
            </w:r>
          </w:p>
        </w:tc>
      </w:tr>
      <w:tr w:rsidR="00C71B20" w:rsidRPr="00661C1C" w:rsidTr="00B95740">
        <w:tc>
          <w:tcPr>
            <w:tcW w:w="5637" w:type="dxa"/>
            <w:vAlign w:val="center"/>
          </w:tcPr>
          <w:p w:rsidR="00C71B20" w:rsidRPr="00661C1C" w:rsidRDefault="00C71B20" w:rsidP="00C71B20">
            <w:pPr>
              <w:suppressAutoHyphens/>
              <w:jc w:val="center"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1</w:t>
            </w:r>
          </w:p>
        </w:tc>
        <w:tc>
          <w:tcPr>
            <w:tcW w:w="4110" w:type="dxa"/>
            <w:shd w:val="clear" w:color="auto" w:fill="FFFFFF"/>
            <w:vAlign w:val="center"/>
          </w:tcPr>
          <w:p w:rsidR="00C71B20" w:rsidRPr="00661C1C" w:rsidRDefault="00C71B20" w:rsidP="00C71B20">
            <w:pPr>
              <w:suppressAutoHyphens/>
              <w:jc w:val="center"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2</w:t>
            </w:r>
          </w:p>
        </w:tc>
      </w:tr>
      <w:tr w:rsidR="00E35D33" w:rsidRPr="00661C1C" w:rsidTr="00B95740">
        <w:tc>
          <w:tcPr>
            <w:tcW w:w="5637" w:type="dxa"/>
            <w:vAlign w:val="center"/>
          </w:tcPr>
          <w:p w:rsidR="00E35D33" w:rsidRPr="00661C1C" w:rsidRDefault="00E35D33" w:rsidP="00FF2BCB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Средства учета электроэнергии АИИС КУЭ</w:t>
            </w:r>
          </w:p>
        </w:tc>
        <w:tc>
          <w:tcPr>
            <w:tcW w:w="4110" w:type="dxa"/>
            <w:vAlign w:val="center"/>
          </w:tcPr>
          <w:p w:rsidR="00E35D33" w:rsidRPr="00661C1C" w:rsidRDefault="00E35D33" w:rsidP="00FF2BCB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Модернизация системы учета электроэнергии, в рамках реконструкции ПС</w:t>
            </w:r>
          </w:p>
        </w:tc>
      </w:tr>
      <w:tr w:rsidR="00E35D33" w:rsidRPr="00661C1C" w:rsidTr="00B95740">
        <w:tc>
          <w:tcPr>
            <w:tcW w:w="5637" w:type="dxa"/>
            <w:vAlign w:val="center"/>
          </w:tcPr>
          <w:p w:rsidR="00E35D33" w:rsidRPr="00661C1C" w:rsidRDefault="00E35D33" w:rsidP="00FF2BCB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Релейная защита и противоаварийная автоматика</w:t>
            </w:r>
          </w:p>
        </w:tc>
        <w:tc>
          <w:tcPr>
            <w:tcW w:w="4110" w:type="dxa"/>
            <w:vAlign w:val="center"/>
          </w:tcPr>
          <w:p w:rsidR="00E35D33" w:rsidRPr="00661C1C" w:rsidRDefault="00E35D33" w:rsidP="00FF2BCB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Устройства РЗ и ПА на микропроцессорной базе, дуговая защита на оптоволоконных датчиках, применение цифровых приборов. Тип, марка количество оборудования определяется проектным решением</w:t>
            </w:r>
          </w:p>
        </w:tc>
      </w:tr>
      <w:tr w:rsidR="00E35D33" w:rsidRPr="00661C1C" w:rsidTr="00B95740">
        <w:tc>
          <w:tcPr>
            <w:tcW w:w="5637" w:type="dxa"/>
            <w:vAlign w:val="center"/>
          </w:tcPr>
          <w:p w:rsidR="00E35D33" w:rsidRPr="00661C1C" w:rsidRDefault="00E35D33" w:rsidP="00FF2BCB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 xml:space="preserve">Возможность расширения </w:t>
            </w:r>
          </w:p>
        </w:tc>
        <w:tc>
          <w:tcPr>
            <w:tcW w:w="4110" w:type="dxa"/>
            <w:vAlign w:val="center"/>
          </w:tcPr>
          <w:p w:rsidR="00E35D33" w:rsidRPr="00661C1C" w:rsidRDefault="00325306" w:rsidP="00FF2BCB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РУ-35</w:t>
            </w:r>
            <w:r w:rsidR="00E35D33" w:rsidRPr="00661C1C">
              <w:rPr>
                <w:sz w:val="22"/>
                <w:szCs w:val="22"/>
              </w:rPr>
              <w:t xml:space="preserve"> </w:t>
            </w:r>
            <w:proofErr w:type="spellStart"/>
            <w:r w:rsidR="00E35D33" w:rsidRPr="00661C1C">
              <w:rPr>
                <w:sz w:val="22"/>
                <w:szCs w:val="22"/>
              </w:rPr>
              <w:t>кВ</w:t>
            </w:r>
            <w:proofErr w:type="spellEnd"/>
            <w:r w:rsidR="00E35D33" w:rsidRPr="00661C1C">
              <w:rPr>
                <w:sz w:val="22"/>
                <w:szCs w:val="22"/>
              </w:rPr>
              <w:t xml:space="preserve"> – нет</w:t>
            </w:r>
            <w:r w:rsidR="00461AF2" w:rsidRPr="00661C1C">
              <w:rPr>
                <w:sz w:val="22"/>
                <w:szCs w:val="22"/>
              </w:rPr>
              <w:t>,</w:t>
            </w:r>
          </w:p>
          <w:p w:rsidR="00E35D33" w:rsidRPr="00661C1C" w:rsidRDefault="00325306" w:rsidP="00FF2BCB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РУ-10</w:t>
            </w:r>
            <w:r w:rsidR="00E35D33" w:rsidRPr="00661C1C">
              <w:rPr>
                <w:sz w:val="22"/>
                <w:szCs w:val="22"/>
              </w:rPr>
              <w:t xml:space="preserve"> </w:t>
            </w:r>
            <w:proofErr w:type="spellStart"/>
            <w:r w:rsidR="00E35D33" w:rsidRPr="00661C1C">
              <w:rPr>
                <w:sz w:val="22"/>
                <w:szCs w:val="22"/>
              </w:rPr>
              <w:t>кВ</w:t>
            </w:r>
            <w:proofErr w:type="spellEnd"/>
            <w:r w:rsidR="00E35D33" w:rsidRPr="00661C1C">
              <w:rPr>
                <w:sz w:val="22"/>
                <w:szCs w:val="22"/>
              </w:rPr>
              <w:t xml:space="preserve"> – </w:t>
            </w:r>
            <w:r w:rsidR="007F045A" w:rsidRPr="00661C1C">
              <w:rPr>
                <w:sz w:val="22"/>
                <w:szCs w:val="22"/>
              </w:rPr>
              <w:t>есть, определить проектом</w:t>
            </w:r>
          </w:p>
          <w:p w:rsidR="00E35D33" w:rsidRPr="00661C1C" w:rsidRDefault="00325306" w:rsidP="007F045A">
            <w:pPr>
              <w:suppressAutoHyphens/>
              <w:rPr>
                <w:sz w:val="22"/>
                <w:szCs w:val="22"/>
              </w:rPr>
            </w:pPr>
            <w:r w:rsidRPr="00661C1C">
              <w:rPr>
                <w:sz w:val="22"/>
                <w:szCs w:val="22"/>
              </w:rPr>
              <w:t>РУ-6</w:t>
            </w:r>
            <w:r w:rsidR="00E35D33" w:rsidRPr="00661C1C">
              <w:rPr>
                <w:sz w:val="22"/>
                <w:szCs w:val="22"/>
              </w:rPr>
              <w:t xml:space="preserve"> </w:t>
            </w:r>
            <w:proofErr w:type="spellStart"/>
            <w:r w:rsidR="00E35D33" w:rsidRPr="00661C1C">
              <w:rPr>
                <w:sz w:val="22"/>
                <w:szCs w:val="22"/>
              </w:rPr>
              <w:t>кВ</w:t>
            </w:r>
            <w:proofErr w:type="spellEnd"/>
            <w:r w:rsidR="00E35D33" w:rsidRPr="00661C1C">
              <w:rPr>
                <w:sz w:val="22"/>
                <w:szCs w:val="22"/>
              </w:rPr>
              <w:t xml:space="preserve"> – </w:t>
            </w:r>
            <w:r w:rsidR="007F045A" w:rsidRPr="00661C1C">
              <w:rPr>
                <w:sz w:val="22"/>
                <w:szCs w:val="22"/>
              </w:rPr>
              <w:t>есть, определить проектом</w:t>
            </w:r>
          </w:p>
        </w:tc>
      </w:tr>
    </w:tbl>
    <w:p w:rsidR="00E35D33" w:rsidRPr="00661C1C" w:rsidRDefault="00E35D33" w:rsidP="00FF2BCB">
      <w:pPr>
        <w:shd w:val="clear" w:color="auto" w:fill="FFFFFF"/>
        <w:tabs>
          <w:tab w:val="left" w:pos="567"/>
          <w:tab w:val="left" w:pos="709"/>
          <w:tab w:val="left" w:pos="5103"/>
          <w:tab w:val="left" w:pos="7230"/>
        </w:tabs>
        <w:suppressAutoHyphens/>
        <w:ind w:firstLine="426"/>
        <w:jc w:val="both"/>
        <w:rPr>
          <w:b/>
          <w:sz w:val="25"/>
          <w:szCs w:val="25"/>
        </w:rPr>
      </w:pPr>
    </w:p>
    <w:p w:rsidR="00BE7FA9" w:rsidRPr="00661C1C" w:rsidRDefault="00BE7FA9" w:rsidP="00FF2BCB">
      <w:pPr>
        <w:numPr>
          <w:ilvl w:val="0"/>
          <w:numId w:val="6"/>
        </w:numPr>
        <w:shd w:val="clear" w:color="auto" w:fill="FFFFFF"/>
        <w:tabs>
          <w:tab w:val="left" w:pos="567"/>
          <w:tab w:val="left" w:pos="709"/>
          <w:tab w:val="left" w:pos="5103"/>
          <w:tab w:val="left" w:pos="7230"/>
        </w:tabs>
        <w:suppressAutoHyphens/>
        <w:ind w:left="0" w:firstLine="426"/>
        <w:jc w:val="both"/>
        <w:rPr>
          <w:b/>
          <w:sz w:val="26"/>
          <w:szCs w:val="26"/>
        </w:rPr>
      </w:pPr>
      <w:r w:rsidRPr="00661C1C">
        <w:rPr>
          <w:b/>
          <w:sz w:val="26"/>
          <w:szCs w:val="26"/>
        </w:rPr>
        <w:t xml:space="preserve">Вид строительства и этапы разработки </w:t>
      </w:r>
      <w:r w:rsidR="000D600A" w:rsidRPr="00661C1C">
        <w:rPr>
          <w:b/>
          <w:sz w:val="26"/>
          <w:szCs w:val="26"/>
        </w:rPr>
        <w:t xml:space="preserve">проектной и </w:t>
      </w:r>
      <w:r w:rsidRPr="00661C1C">
        <w:rPr>
          <w:b/>
          <w:sz w:val="26"/>
          <w:szCs w:val="26"/>
        </w:rPr>
        <w:t>рабочей документации:</w:t>
      </w:r>
    </w:p>
    <w:p w:rsidR="00461AF2" w:rsidRPr="00661C1C" w:rsidRDefault="00BE7FA9" w:rsidP="0030564C">
      <w:pPr>
        <w:numPr>
          <w:ilvl w:val="1"/>
          <w:numId w:val="6"/>
        </w:numPr>
        <w:tabs>
          <w:tab w:val="left" w:pos="851"/>
          <w:tab w:val="left" w:pos="2977"/>
        </w:tabs>
        <w:suppressAutoHyphens/>
        <w:ind w:left="0" w:firstLine="426"/>
        <w:jc w:val="both"/>
        <w:rPr>
          <w:sz w:val="26"/>
          <w:szCs w:val="26"/>
        </w:rPr>
      </w:pPr>
      <w:r w:rsidRPr="00661C1C">
        <w:rPr>
          <w:sz w:val="26"/>
          <w:szCs w:val="26"/>
        </w:rPr>
        <w:t xml:space="preserve">Вид строительства – </w:t>
      </w:r>
      <w:r w:rsidR="00325306" w:rsidRPr="00661C1C">
        <w:rPr>
          <w:sz w:val="26"/>
          <w:szCs w:val="26"/>
        </w:rPr>
        <w:t>реконструкция</w:t>
      </w:r>
      <w:r w:rsidR="00DA2E8E" w:rsidRPr="00661C1C">
        <w:rPr>
          <w:sz w:val="26"/>
          <w:szCs w:val="26"/>
        </w:rPr>
        <w:t>, в пределах существующей ПС</w:t>
      </w:r>
      <w:r w:rsidR="0030564C" w:rsidRPr="00661C1C">
        <w:rPr>
          <w:sz w:val="26"/>
          <w:szCs w:val="26"/>
        </w:rPr>
        <w:t>, без ограничения потребителей</w:t>
      </w:r>
      <w:r w:rsidR="00461AF2" w:rsidRPr="00661C1C">
        <w:rPr>
          <w:sz w:val="26"/>
          <w:szCs w:val="26"/>
        </w:rPr>
        <w:t>.</w:t>
      </w:r>
    </w:p>
    <w:p w:rsidR="000D68DD" w:rsidRPr="00661C1C" w:rsidRDefault="000D68DD" w:rsidP="00FF2BCB">
      <w:pPr>
        <w:numPr>
          <w:ilvl w:val="1"/>
          <w:numId w:val="6"/>
        </w:numPr>
        <w:tabs>
          <w:tab w:val="left" w:pos="426"/>
          <w:tab w:val="left" w:pos="851"/>
        </w:tabs>
        <w:suppressAutoHyphens/>
        <w:ind w:left="0" w:firstLine="426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Перечень титулов, с которыми требуется координация решений документаци</w:t>
      </w:r>
      <w:r w:rsidR="002165FD">
        <w:rPr>
          <w:sz w:val="26"/>
          <w:szCs w:val="26"/>
        </w:rPr>
        <w:t>и, разрабатываемой по данному ТТ</w:t>
      </w:r>
      <w:r w:rsidRPr="00661C1C">
        <w:rPr>
          <w:sz w:val="26"/>
          <w:szCs w:val="26"/>
        </w:rPr>
        <w:t xml:space="preserve">: </w:t>
      </w:r>
    </w:p>
    <w:p w:rsidR="00461AF2" w:rsidRPr="00661C1C" w:rsidRDefault="000D68DD" w:rsidP="00822C27">
      <w:pPr>
        <w:tabs>
          <w:tab w:val="left" w:pos="720"/>
        </w:tabs>
        <w:suppressAutoHyphens/>
        <w:ind w:firstLine="709"/>
        <w:jc w:val="both"/>
        <w:rPr>
          <w:sz w:val="26"/>
          <w:szCs w:val="26"/>
        </w:rPr>
      </w:pPr>
      <w:r w:rsidRPr="00661C1C">
        <w:rPr>
          <w:sz w:val="26"/>
          <w:szCs w:val="26"/>
        </w:rPr>
        <w:t xml:space="preserve"> </w:t>
      </w:r>
      <w:r w:rsidR="003070A6" w:rsidRPr="00661C1C">
        <w:rPr>
          <w:sz w:val="26"/>
          <w:szCs w:val="26"/>
        </w:rPr>
        <w:t xml:space="preserve">ПСД шифр 930-11-10/16 «ВЛ 35 </w:t>
      </w:r>
      <w:proofErr w:type="spellStart"/>
      <w:r w:rsidR="003070A6" w:rsidRPr="00661C1C">
        <w:rPr>
          <w:sz w:val="26"/>
          <w:szCs w:val="26"/>
        </w:rPr>
        <w:t>кВ</w:t>
      </w:r>
      <w:proofErr w:type="spellEnd"/>
      <w:r w:rsidR="003070A6" w:rsidRPr="00661C1C">
        <w:rPr>
          <w:sz w:val="26"/>
          <w:szCs w:val="26"/>
        </w:rPr>
        <w:t xml:space="preserve"> </w:t>
      </w:r>
      <w:proofErr w:type="spellStart"/>
      <w:r w:rsidR="003070A6" w:rsidRPr="00661C1C">
        <w:rPr>
          <w:sz w:val="26"/>
          <w:szCs w:val="26"/>
        </w:rPr>
        <w:t>Игнатьево</w:t>
      </w:r>
      <w:proofErr w:type="spellEnd"/>
      <w:r w:rsidR="003070A6" w:rsidRPr="00661C1C">
        <w:rPr>
          <w:sz w:val="26"/>
          <w:szCs w:val="26"/>
        </w:rPr>
        <w:t>-Водозабор (строительство)»</w:t>
      </w:r>
      <w:r w:rsidRPr="00661C1C">
        <w:rPr>
          <w:sz w:val="26"/>
          <w:szCs w:val="26"/>
        </w:rPr>
        <w:t>.</w:t>
      </w:r>
    </w:p>
    <w:p w:rsidR="006A7F97" w:rsidRPr="00661C1C" w:rsidRDefault="006A7F97" w:rsidP="00FF2BCB">
      <w:pPr>
        <w:numPr>
          <w:ilvl w:val="1"/>
          <w:numId w:val="6"/>
        </w:numPr>
        <w:tabs>
          <w:tab w:val="left" w:pos="426"/>
          <w:tab w:val="left" w:pos="851"/>
        </w:tabs>
        <w:suppressAutoHyphens/>
        <w:ind w:left="0" w:firstLine="426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Этапы разработки проектной и рабочей документации:</w:t>
      </w:r>
    </w:p>
    <w:p w:rsidR="001B4C9C" w:rsidRPr="00661C1C" w:rsidRDefault="001B4C9C" w:rsidP="001B4C9C">
      <w:pPr>
        <w:tabs>
          <w:tab w:val="left" w:pos="1080"/>
        </w:tabs>
        <w:suppressAutoHyphens/>
        <w:ind w:firstLine="709"/>
        <w:jc w:val="both"/>
        <w:rPr>
          <w:b/>
          <w:i/>
          <w:sz w:val="26"/>
          <w:szCs w:val="26"/>
        </w:rPr>
      </w:pPr>
      <w:r w:rsidRPr="00661C1C">
        <w:rPr>
          <w:b/>
          <w:i/>
          <w:sz w:val="26"/>
          <w:szCs w:val="26"/>
          <w:lang w:val="en-US"/>
        </w:rPr>
        <w:t>I</w:t>
      </w:r>
      <w:r w:rsidRPr="00661C1C">
        <w:rPr>
          <w:b/>
          <w:i/>
          <w:sz w:val="26"/>
          <w:szCs w:val="26"/>
        </w:rPr>
        <w:t>-й этап:</w:t>
      </w:r>
    </w:p>
    <w:p w:rsidR="001B4C9C" w:rsidRPr="00661C1C" w:rsidRDefault="001B4C9C" w:rsidP="001B4C9C">
      <w:pPr>
        <w:tabs>
          <w:tab w:val="left" w:pos="1080"/>
        </w:tabs>
        <w:suppressAutoHyphens/>
        <w:ind w:firstLine="709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Проведение инженерных изысканий</w:t>
      </w:r>
      <w:r w:rsidR="007C5DB4">
        <w:rPr>
          <w:sz w:val="26"/>
          <w:szCs w:val="26"/>
        </w:rPr>
        <w:t xml:space="preserve"> и обследование существующего здания ЗРУ/ОПУ</w:t>
      </w:r>
      <w:r w:rsidRPr="00661C1C">
        <w:rPr>
          <w:sz w:val="26"/>
          <w:szCs w:val="26"/>
        </w:rPr>
        <w:t xml:space="preserve">, в объеме необходимом для проектирования. Разработка, обоснование и согласование с АО «ДРСК» проектной документации (далее – ПД), в том числе главной электрической схемы, типов основного применяемого оборудования, расчетных моделей, а также сметной документации необходимых для проведения экспертизы. </w:t>
      </w:r>
    </w:p>
    <w:p w:rsidR="001B4C9C" w:rsidRPr="00661C1C" w:rsidRDefault="001B4C9C" w:rsidP="001B4C9C">
      <w:pPr>
        <w:tabs>
          <w:tab w:val="left" w:pos="1080"/>
        </w:tabs>
        <w:suppressAutoHyphens/>
        <w:ind w:firstLine="709"/>
        <w:jc w:val="both"/>
        <w:rPr>
          <w:i/>
          <w:sz w:val="26"/>
          <w:szCs w:val="26"/>
        </w:rPr>
      </w:pPr>
      <w:r w:rsidRPr="00661C1C">
        <w:rPr>
          <w:i/>
          <w:sz w:val="26"/>
          <w:szCs w:val="26"/>
        </w:rPr>
        <w:t xml:space="preserve"> </w:t>
      </w:r>
      <w:r w:rsidRPr="00661C1C">
        <w:rPr>
          <w:i/>
          <w:sz w:val="26"/>
          <w:szCs w:val="26"/>
          <w:lang w:val="en-US"/>
        </w:rPr>
        <w:t>C</w:t>
      </w:r>
      <w:r w:rsidRPr="00661C1C">
        <w:rPr>
          <w:i/>
          <w:sz w:val="26"/>
          <w:szCs w:val="26"/>
        </w:rPr>
        <w:t>рок выполнения: в течении 2-х месяцев с момента заключения договора, но не позднее 28 февраля 2021 года.</w:t>
      </w:r>
    </w:p>
    <w:p w:rsidR="001B4C9C" w:rsidRPr="00661C1C" w:rsidRDefault="001B4C9C" w:rsidP="001B4C9C">
      <w:pPr>
        <w:tabs>
          <w:tab w:val="left" w:pos="1080"/>
        </w:tabs>
        <w:suppressAutoHyphens/>
        <w:ind w:firstLine="709"/>
        <w:jc w:val="both"/>
        <w:rPr>
          <w:b/>
          <w:i/>
          <w:sz w:val="26"/>
          <w:szCs w:val="26"/>
        </w:rPr>
      </w:pPr>
      <w:r w:rsidRPr="00661C1C">
        <w:rPr>
          <w:b/>
          <w:i/>
          <w:sz w:val="26"/>
          <w:szCs w:val="26"/>
          <w:lang w:val="en-US"/>
        </w:rPr>
        <w:t>II</w:t>
      </w:r>
      <w:r w:rsidRPr="00661C1C">
        <w:rPr>
          <w:b/>
          <w:i/>
          <w:sz w:val="26"/>
          <w:szCs w:val="26"/>
        </w:rPr>
        <w:t>-й этап:</w:t>
      </w:r>
    </w:p>
    <w:p w:rsidR="001B4C9C" w:rsidRPr="00661C1C" w:rsidRDefault="001B4C9C" w:rsidP="001B4C9C">
      <w:pPr>
        <w:tabs>
          <w:tab w:val="left" w:pos="1080"/>
        </w:tabs>
        <w:suppressAutoHyphens/>
        <w:ind w:firstLine="709"/>
        <w:jc w:val="both"/>
        <w:rPr>
          <w:b/>
          <w:i/>
          <w:sz w:val="26"/>
          <w:szCs w:val="26"/>
        </w:rPr>
      </w:pPr>
      <w:r w:rsidRPr="00661C1C">
        <w:rPr>
          <w:sz w:val="26"/>
          <w:szCs w:val="26"/>
          <w:lang w:bidi="ru-RU"/>
        </w:rPr>
        <w:t>Экспертиза ПД в соответствии с требованиями нормативно-технических документов</w:t>
      </w:r>
      <w:r w:rsidRPr="00661C1C">
        <w:rPr>
          <w:sz w:val="26"/>
          <w:szCs w:val="26"/>
        </w:rPr>
        <w:t>. Указанные изменения должны быть согласованы со всеми лицами, участвующими в согласовании.</w:t>
      </w:r>
    </w:p>
    <w:p w:rsidR="001B4C9C" w:rsidRPr="00661C1C" w:rsidRDefault="001B4C9C" w:rsidP="001B4C9C">
      <w:pPr>
        <w:tabs>
          <w:tab w:val="left" w:pos="1080"/>
        </w:tabs>
        <w:suppressAutoHyphens/>
        <w:ind w:firstLine="709"/>
        <w:jc w:val="both"/>
        <w:rPr>
          <w:i/>
          <w:sz w:val="26"/>
          <w:szCs w:val="26"/>
        </w:rPr>
      </w:pPr>
      <w:r w:rsidRPr="00661C1C">
        <w:rPr>
          <w:i/>
          <w:sz w:val="26"/>
          <w:szCs w:val="26"/>
          <w:lang w:val="en-US"/>
        </w:rPr>
        <w:t>C</w:t>
      </w:r>
      <w:r w:rsidRPr="00661C1C">
        <w:rPr>
          <w:i/>
          <w:sz w:val="26"/>
          <w:szCs w:val="26"/>
        </w:rPr>
        <w:t xml:space="preserve">рок выполнения: в течении 1-го месяца с момента согласования ПД (по </w:t>
      </w:r>
      <w:r w:rsidRPr="00661C1C">
        <w:rPr>
          <w:i/>
          <w:sz w:val="26"/>
          <w:szCs w:val="26"/>
          <w:lang w:val="en-US"/>
        </w:rPr>
        <w:t>I</w:t>
      </w:r>
      <w:r w:rsidRPr="00661C1C">
        <w:rPr>
          <w:i/>
          <w:sz w:val="26"/>
          <w:szCs w:val="26"/>
        </w:rPr>
        <w:t>-му этапу)</w:t>
      </w:r>
    </w:p>
    <w:p w:rsidR="001B4C9C" w:rsidRPr="00661C1C" w:rsidRDefault="001B4C9C" w:rsidP="001B4C9C">
      <w:pPr>
        <w:tabs>
          <w:tab w:val="left" w:pos="1080"/>
        </w:tabs>
        <w:suppressAutoHyphens/>
        <w:ind w:firstLine="709"/>
        <w:jc w:val="both"/>
        <w:rPr>
          <w:b/>
          <w:i/>
          <w:sz w:val="26"/>
          <w:szCs w:val="26"/>
        </w:rPr>
      </w:pPr>
      <w:r w:rsidRPr="00661C1C">
        <w:rPr>
          <w:b/>
          <w:i/>
          <w:sz w:val="26"/>
          <w:szCs w:val="26"/>
          <w:lang w:val="en-US"/>
        </w:rPr>
        <w:t>III</w:t>
      </w:r>
      <w:r w:rsidRPr="00661C1C">
        <w:rPr>
          <w:b/>
          <w:i/>
          <w:sz w:val="26"/>
          <w:szCs w:val="26"/>
        </w:rPr>
        <w:t>-й этап:</w:t>
      </w:r>
    </w:p>
    <w:p w:rsidR="001B4C9C" w:rsidRPr="00661C1C" w:rsidRDefault="001B4C9C" w:rsidP="00C71B20">
      <w:pPr>
        <w:tabs>
          <w:tab w:val="left" w:pos="720"/>
          <w:tab w:val="left" w:pos="1134"/>
        </w:tabs>
        <w:suppressAutoHyphens/>
        <w:ind w:firstLine="709"/>
        <w:jc w:val="both"/>
        <w:rPr>
          <w:sz w:val="26"/>
          <w:szCs w:val="26"/>
          <w:lang w:bidi="ru-RU"/>
        </w:rPr>
      </w:pPr>
      <w:r w:rsidRPr="00661C1C">
        <w:rPr>
          <w:sz w:val="26"/>
          <w:szCs w:val="26"/>
          <w:lang w:bidi="ru-RU"/>
        </w:rPr>
        <w:t>Разработка, согласование с АО «ДРСК» рабочей документации, обеспечивающей реализацию принятых в ПД технических решений (после прохождения экспертизы).</w:t>
      </w:r>
    </w:p>
    <w:p w:rsidR="001B4C9C" w:rsidRPr="00661C1C" w:rsidRDefault="001B4C9C" w:rsidP="00C71B20">
      <w:pPr>
        <w:tabs>
          <w:tab w:val="left" w:pos="426"/>
          <w:tab w:val="left" w:pos="851"/>
        </w:tabs>
        <w:suppressAutoHyphens/>
        <w:ind w:firstLine="709"/>
        <w:jc w:val="both"/>
        <w:rPr>
          <w:sz w:val="26"/>
          <w:szCs w:val="26"/>
        </w:rPr>
      </w:pPr>
      <w:r w:rsidRPr="00661C1C">
        <w:rPr>
          <w:i/>
          <w:sz w:val="26"/>
          <w:szCs w:val="26"/>
          <w:lang w:val="en-US"/>
        </w:rPr>
        <w:t>C</w:t>
      </w:r>
      <w:r w:rsidRPr="00661C1C">
        <w:rPr>
          <w:i/>
          <w:sz w:val="26"/>
          <w:szCs w:val="26"/>
        </w:rPr>
        <w:t xml:space="preserve">рок выполнения: в течении 1-го месяца с момента окончания работ по </w:t>
      </w:r>
      <w:r w:rsidRPr="00661C1C">
        <w:rPr>
          <w:i/>
          <w:sz w:val="26"/>
          <w:szCs w:val="26"/>
          <w:lang w:val="en-US"/>
        </w:rPr>
        <w:t>II</w:t>
      </w:r>
      <w:r w:rsidRPr="00661C1C">
        <w:rPr>
          <w:i/>
          <w:sz w:val="26"/>
          <w:szCs w:val="26"/>
        </w:rPr>
        <w:t>-му этапу, но не позднее 30 апреля 2021 года</w:t>
      </w:r>
    </w:p>
    <w:p w:rsidR="001B4C9C" w:rsidRPr="00AE5128" w:rsidRDefault="00AE5128" w:rsidP="00C71B20">
      <w:pPr>
        <w:numPr>
          <w:ilvl w:val="1"/>
          <w:numId w:val="6"/>
        </w:numPr>
        <w:tabs>
          <w:tab w:val="left" w:pos="426"/>
          <w:tab w:val="left" w:pos="851"/>
        </w:tabs>
        <w:suppressAutoHyphens/>
        <w:ind w:left="0" w:firstLine="709"/>
        <w:jc w:val="both"/>
        <w:rPr>
          <w:sz w:val="26"/>
          <w:szCs w:val="26"/>
        </w:rPr>
      </w:pPr>
      <w:r w:rsidRPr="00AE5128">
        <w:rPr>
          <w:sz w:val="26"/>
          <w:szCs w:val="26"/>
        </w:rPr>
        <w:t>В рабочей документации предусмотреть выполнение с</w:t>
      </w:r>
      <w:r w:rsidR="001B4C9C" w:rsidRPr="00AE5128">
        <w:rPr>
          <w:sz w:val="26"/>
          <w:szCs w:val="26"/>
        </w:rPr>
        <w:t>троительно-монтажны</w:t>
      </w:r>
      <w:r w:rsidRPr="00AE5128">
        <w:rPr>
          <w:sz w:val="26"/>
          <w:szCs w:val="26"/>
        </w:rPr>
        <w:t>х</w:t>
      </w:r>
      <w:r w:rsidR="001B4C9C" w:rsidRPr="00AE5128">
        <w:rPr>
          <w:sz w:val="26"/>
          <w:szCs w:val="26"/>
        </w:rPr>
        <w:t xml:space="preserve"> работы по реконструкции ПС в три этапа:</w:t>
      </w:r>
    </w:p>
    <w:p w:rsidR="001B4C9C" w:rsidRPr="00AE5128" w:rsidRDefault="00155D3C" w:rsidP="00C71B20">
      <w:pPr>
        <w:shd w:val="clear" w:color="auto" w:fill="FFFFFF"/>
        <w:tabs>
          <w:tab w:val="left" w:pos="851"/>
          <w:tab w:val="left" w:pos="1276"/>
        </w:tabs>
        <w:suppressAutoHyphens/>
        <w:ind w:firstLine="709"/>
        <w:jc w:val="both"/>
        <w:rPr>
          <w:sz w:val="26"/>
          <w:szCs w:val="26"/>
        </w:rPr>
      </w:pPr>
      <w:r w:rsidRPr="00AE5128">
        <w:rPr>
          <w:sz w:val="26"/>
          <w:szCs w:val="26"/>
        </w:rPr>
        <w:t>1 этап</w:t>
      </w:r>
      <w:r w:rsidR="001B4C9C" w:rsidRPr="00AE5128">
        <w:rPr>
          <w:sz w:val="26"/>
          <w:szCs w:val="26"/>
        </w:rPr>
        <w:t>:</w:t>
      </w:r>
    </w:p>
    <w:p w:rsidR="001B4C9C" w:rsidRPr="00AE5128" w:rsidRDefault="001B4C9C" w:rsidP="00C71B20">
      <w:pPr>
        <w:shd w:val="clear" w:color="auto" w:fill="FFFFFF"/>
        <w:tabs>
          <w:tab w:val="left" w:pos="851"/>
          <w:tab w:val="left" w:pos="1276"/>
        </w:tabs>
        <w:suppressAutoHyphens/>
        <w:jc w:val="both"/>
        <w:rPr>
          <w:sz w:val="26"/>
          <w:szCs w:val="26"/>
        </w:rPr>
      </w:pPr>
      <w:r w:rsidRPr="00AE5128">
        <w:rPr>
          <w:sz w:val="26"/>
          <w:szCs w:val="26"/>
        </w:rPr>
        <w:t xml:space="preserve">а) Монтаж выключателей 35 </w:t>
      </w:r>
      <w:proofErr w:type="spellStart"/>
      <w:r w:rsidRPr="00AE5128">
        <w:rPr>
          <w:sz w:val="26"/>
          <w:szCs w:val="26"/>
        </w:rPr>
        <w:t>кВ</w:t>
      </w:r>
      <w:proofErr w:type="spellEnd"/>
      <w:r w:rsidRPr="00AE5128">
        <w:rPr>
          <w:sz w:val="26"/>
          <w:szCs w:val="26"/>
        </w:rPr>
        <w:t xml:space="preserve"> – 2 шт.,</w:t>
      </w:r>
    </w:p>
    <w:p w:rsidR="001B4C9C" w:rsidRPr="00AE5128" w:rsidRDefault="001B4C9C" w:rsidP="00C71B20">
      <w:pPr>
        <w:shd w:val="clear" w:color="auto" w:fill="FFFFFF"/>
        <w:tabs>
          <w:tab w:val="left" w:pos="851"/>
          <w:tab w:val="left" w:pos="1276"/>
        </w:tabs>
        <w:suppressAutoHyphens/>
        <w:jc w:val="both"/>
        <w:rPr>
          <w:sz w:val="26"/>
          <w:szCs w:val="26"/>
        </w:rPr>
      </w:pPr>
      <w:r w:rsidRPr="00AE5128">
        <w:rPr>
          <w:sz w:val="26"/>
          <w:szCs w:val="26"/>
        </w:rPr>
        <w:t xml:space="preserve">б) Монтаж ячеек КРУ 10 </w:t>
      </w:r>
      <w:proofErr w:type="spellStart"/>
      <w:r w:rsidRPr="00AE5128">
        <w:rPr>
          <w:sz w:val="26"/>
          <w:szCs w:val="26"/>
        </w:rPr>
        <w:t>кВ</w:t>
      </w:r>
      <w:proofErr w:type="spellEnd"/>
      <w:r w:rsidRPr="00AE5128">
        <w:rPr>
          <w:sz w:val="26"/>
          <w:szCs w:val="26"/>
        </w:rPr>
        <w:t xml:space="preserve"> – 6 шт.,</w:t>
      </w:r>
    </w:p>
    <w:p w:rsidR="001B4C9C" w:rsidRPr="00AE5128" w:rsidRDefault="001B4C9C" w:rsidP="00C71B20">
      <w:pPr>
        <w:shd w:val="clear" w:color="auto" w:fill="FFFFFF"/>
        <w:tabs>
          <w:tab w:val="left" w:pos="851"/>
          <w:tab w:val="left" w:pos="1276"/>
        </w:tabs>
        <w:suppressAutoHyphens/>
        <w:jc w:val="both"/>
        <w:rPr>
          <w:sz w:val="26"/>
          <w:szCs w:val="26"/>
        </w:rPr>
      </w:pPr>
      <w:r w:rsidRPr="00AE5128">
        <w:rPr>
          <w:sz w:val="26"/>
          <w:szCs w:val="26"/>
        </w:rPr>
        <w:t xml:space="preserve">в) Установка </w:t>
      </w:r>
      <w:proofErr w:type="spellStart"/>
      <w:r w:rsidRPr="00AE5128">
        <w:rPr>
          <w:sz w:val="26"/>
          <w:szCs w:val="26"/>
        </w:rPr>
        <w:t>РЗиА</w:t>
      </w:r>
      <w:proofErr w:type="spellEnd"/>
      <w:r w:rsidRPr="00AE5128">
        <w:rPr>
          <w:sz w:val="26"/>
          <w:szCs w:val="26"/>
        </w:rPr>
        <w:t xml:space="preserve">: Шкаф защиты и автоматики линий 35 </w:t>
      </w:r>
      <w:proofErr w:type="spellStart"/>
      <w:r w:rsidRPr="00AE5128">
        <w:rPr>
          <w:sz w:val="26"/>
          <w:szCs w:val="26"/>
        </w:rPr>
        <w:t>кВ</w:t>
      </w:r>
      <w:proofErr w:type="spellEnd"/>
      <w:r w:rsidRPr="00AE5128">
        <w:rPr>
          <w:sz w:val="26"/>
          <w:szCs w:val="26"/>
        </w:rPr>
        <w:t xml:space="preserve"> – 1 шт.,</w:t>
      </w:r>
    </w:p>
    <w:p w:rsidR="001B4C9C" w:rsidRPr="00AE5128" w:rsidRDefault="00155D3C" w:rsidP="00C71B20">
      <w:pPr>
        <w:shd w:val="clear" w:color="auto" w:fill="FFFFFF"/>
        <w:tabs>
          <w:tab w:val="left" w:pos="851"/>
          <w:tab w:val="left" w:pos="1276"/>
        </w:tabs>
        <w:suppressAutoHyphens/>
        <w:ind w:firstLine="709"/>
        <w:jc w:val="both"/>
        <w:rPr>
          <w:sz w:val="26"/>
          <w:szCs w:val="26"/>
        </w:rPr>
      </w:pPr>
      <w:r w:rsidRPr="00AE5128">
        <w:rPr>
          <w:sz w:val="26"/>
          <w:szCs w:val="26"/>
        </w:rPr>
        <w:t>2 этап</w:t>
      </w:r>
      <w:r w:rsidR="001B4C9C" w:rsidRPr="00AE5128">
        <w:rPr>
          <w:sz w:val="26"/>
          <w:szCs w:val="26"/>
        </w:rPr>
        <w:t>:</w:t>
      </w:r>
    </w:p>
    <w:p w:rsidR="001B4C9C" w:rsidRPr="00AE5128" w:rsidRDefault="001B4C9C" w:rsidP="00C71B20">
      <w:pPr>
        <w:shd w:val="clear" w:color="auto" w:fill="FFFFFF"/>
        <w:tabs>
          <w:tab w:val="left" w:pos="851"/>
          <w:tab w:val="left" w:pos="1276"/>
        </w:tabs>
        <w:suppressAutoHyphens/>
        <w:jc w:val="both"/>
        <w:rPr>
          <w:sz w:val="26"/>
          <w:szCs w:val="26"/>
        </w:rPr>
      </w:pPr>
      <w:r w:rsidRPr="00AE5128">
        <w:rPr>
          <w:sz w:val="26"/>
          <w:szCs w:val="26"/>
        </w:rPr>
        <w:t xml:space="preserve">а) Монтаж выключателей 35 </w:t>
      </w:r>
      <w:proofErr w:type="spellStart"/>
      <w:r w:rsidRPr="00AE5128">
        <w:rPr>
          <w:sz w:val="26"/>
          <w:szCs w:val="26"/>
        </w:rPr>
        <w:t>кВ</w:t>
      </w:r>
      <w:proofErr w:type="spellEnd"/>
      <w:r w:rsidRPr="00AE5128">
        <w:rPr>
          <w:sz w:val="26"/>
          <w:szCs w:val="26"/>
        </w:rPr>
        <w:t xml:space="preserve"> –3 шт.,</w:t>
      </w:r>
    </w:p>
    <w:p w:rsidR="001B4C9C" w:rsidRPr="00AE5128" w:rsidRDefault="001B4C9C" w:rsidP="00C71B20">
      <w:pPr>
        <w:shd w:val="clear" w:color="auto" w:fill="FFFFFF"/>
        <w:tabs>
          <w:tab w:val="left" w:pos="851"/>
          <w:tab w:val="left" w:pos="1276"/>
        </w:tabs>
        <w:suppressAutoHyphens/>
        <w:jc w:val="both"/>
        <w:rPr>
          <w:sz w:val="26"/>
          <w:szCs w:val="26"/>
        </w:rPr>
      </w:pPr>
      <w:r w:rsidRPr="00AE5128">
        <w:rPr>
          <w:sz w:val="26"/>
          <w:szCs w:val="26"/>
        </w:rPr>
        <w:t xml:space="preserve">б) Монтаж оборудования </w:t>
      </w:r>
      <w:proofErr w:type="spellStart"/>
      <w:r w:rsidRPr="00AE5128">
        <w:rPr>
          <w:sz w:val="26"/>
          <w:szCs w:val="26"/>
        </w:rPr>
        <w:t>РЗиА</w:t>
      </w:r>
      <w:proofErr w:type="spellEnd"/>
      <w:r w:rsidRPr="00AE5128">
        <w:rPr>
          <w:sz w:val="26"/>
          <w:szCs w:val="26"/>
        </w:rPr>
        <w:t xml:space="preserve">, АИИС КУЭ, телемеханики и связи, </w:t>
      </w:r>
    </w:p>
    <w:p w:rsidR="001B4C9C" w:rsidRPr="00AE5128" w:rsidRDefault="001B4C9C" w:rsidP="00C71B20">
      <w:pPr>
        <w:shd w:val="clear" w:color="auto" w:fill="FFFFFF"/>
        <w:tabs>
          <w:tab w:val="left" w:pos="851"/>
          <w:tab w:val="left" w:pos="1276"/>
        </w:tabs>
        <w:suppressAutoHyphens/>
        <w:jc w:val="both"/>
        <w:rPr>
          <w:sz w:val="26"/>
          <w:szCs w:val="26"/>
        </w:rPr>
      </w:pPr>
      <w:r w:rsidRPr="00AE5128">
        <w:rPr>
          <w:sz w:val="26"/>
          <w:szCs w:val="26"/>
        </w:rPr>
        <w:t>в) Ремонт помещений ОПУ/ЗРУ</w:t>
      </w:r>
    </w:p>
    <w:p w:rsidR="001B4C9C" w:rsidRPr="00AE5128" w:rsidRDefault="001B4C9C" w:rsidP="00C71B20">
      <w:pPr>
        <w:shd w:val="clear" w:color="auto" w:fill="FFFFFF"/>
        <w:tabs>
          <w:tab w:val="left" w:pos="851"/>
          <w:tab w:val="left" w:pos="1276"/>
        </w:tabs>
        <w:suppressAutoHyphens/>
        <w:jc w:val="both"/>
        <w:rPr>
          <w:sz w:val="26"/>
          <w:szCs w:val="26"/>
        </w:rPr>
      </w:pPr>
      <w:r w:rsidRPr="00AE5128">
        <w:rPr>
          <w:sz w:val="26"/>
          <w:szCs w:val="26"/>
        </w:rPr>
        <w:t>г) Установка систем постоянного тока</w:t>
      </w:r>
    </w:p>
    <w:p w:rsidR="001B4C9C" w:rsidRPr="00AE5128" w:rsidRDefault="00155D3C" w:rsidP="00C71B20">
      <w:pPr>
        <w:shd w:val="clear" w:color="auto" w:fill="FFFFFF"/>
        <w:tabs>
          <w:tab w:val="left" w:pos="851"/>
          <w:tab w:val="left" w:pos="1276"/>
        </w:tabs>
        <w:suppressAutoHyphens/>
        <w:ind w:firstLine="709"/>
        <w:jc w:val="both"/>
        <w:rPr>
          <w:sz w:val="26"/>
          <w:szCs w:val="26"/>
        </w:rPr>
      </w:pPr>
      <w:r w:rsidRPr="00AE5128">
        <w:rPr>
          <w:sz w:val="26"/>
          <w:szCs w:val="26"/>
        </w:rPr>
        <w:t>3 этап</w:t>
      </w:r>
      <w:r w:rsidR="00AE5128" w:rsidRPr="00AE5128">
        <w:rPr>
          <w:sz w:val="26"/>
          <w:szCs w:val="26"/>
        </w:rPr>
        <w:t>:</w:t>
      </w:r>
    </w:p>
    <w:p w:rsidR="001B4C9C" w:rsidRPr="00AE5128" w:rsidRDefault="001B4C9C" w:rsidP="00C71B20">
      <w:pPr>
        <w:shd w:val="clear" w:color="auto" w:fill="FFFFFF"/>
        <w:tabs>
          <w:tab w:val="left" w:pos="851"/>
          <w:tab w:val="left" w:pos="1276"/>
        </w:tabs>
        <w:suppressAutoHyphens/>
        <w:jc w:val="both"/>
        <w:rPr>
          <w:sz w:val="26"/>
          <w:szCs w:val="26"/>
        </w:rPr>
      </w:pPr>
      <w:r w:rsidRPr="00AE5128">
        <w:rPr>
          <w:sz w:val="26"/>
          <w:szCs w:val="26"/>
        </w:rPr>
        <w:t xml:space="preserve">а) Монтаж силовых трансформаторов, </w:t>
      </w:r>
    </w:p>
    <w:p w:rsidR="001B4C9C" w:rsidRPr="00661C1C" w:rsidRDefault="001B4C9C" w:rsidP="00C71B20">
      <w:pPr>
        <w:shd w:val="clear" w:color="auto" w:fill="FFFFFF"/>
        <w:tabs>
          <w:tab w:val="left" w:pos="851"/>
          <w:tab w:val="left" w:pos="1276"/>
        </w:tabs>
        <w:suppressAutoHyphens/>
        <w:jc w:val="both"/>
        <w:rPr>
          <w:sz w:val="26"/>
          <w:szCs w:val="26"/>
        </w:rPr>
      </w:pPr>
      <w:r w:rsidRPr="00AE5128">
        <w:rPr>
          <w:sz w:val="26"/>
          <w:szCs w:val="26"/>
        </w:rPr>
        <w:t>б) Монтаж трансформаторов собственных нужд – 2 шт.</w:t>
      </w:r>
    </w:p>
    <w:p w:rsidR="00B33891" w:rsidRPr="00661C1C" w:rsidRDefault="00B33891" w:rsidP="00B33891">
      <w:pPr>
        <w:tabs>
          <w:tab w:val="left" w:pos="426"/>
          <w:tab w:val="left" w:pos="851"/>
        </w:tabs>
        <w:suppressAutoHyphens/>
        <w:jc w:val="both"/>
        <w:rPr>
          <w:sz w:val="26"/>
          <w:szCs w:val="26"/>
        </w:rPr>
      </w:pPr>
    </w:p>
    <w:p w:rsidR="004E0C2A" w:rsidRPr="00661C1C" w:rsidRDefault="004E0C2A" w:rsidP="004E0C2A">
      <w:pPr>
        <w:numPr>
          <w:ilvl w:val="0"/>
          <w:numId w:val="6"/>
        </w:numPr>
        <w:shd w:val="clear" w:color="auto" w:fill="FFFFFF"/>
        <w:tabs>
          <w:tab w:val="left" w:pos="567"/>
          <w:tab w:val="left" w:pos="709"/>
          <w:tab w:val="left" w:pos="993"/>
          <w:tab w:val="left" w:pos="7230"/>
        </w:tabs>
        <w:suppressAutoHyphens/>
        <w:ind w:left="0" w:firstLine="426"/>
        <w:jc w:val="both"/>
        <w:rPr>
          <w:b/>
          <w:sz w:val="26"/>
          <w:szCs w:val="26"/>
        </w:rPr>
      </w:pPr>
      <w:r w:rsidRPr="00661C1C">
        <w:rPr>
          <w:b/>
          <w:sz w:val="26"/>
          <w:szCs w:val="26"/>
        </w:rPr>
        <w:t>В составе проектной и рабочей документации обосновать и выполнить:</w:t>
      </w:r>
    </w:p>
    <w:p w:rsidR="00261CBA" w:rsidRPr="00661C1C" w:rsidRDefault="00261CBA" w:rsidP="00261CBA">
      <w:pPr>
        <w:numPr>
          <w:ilvl w:val="1"/>
          <w:numId w:val="6"/>
        </w:numPr>
        <w:tabs>
          <w:tab w:val="left" w:pos="851"/>
        </w:tabs>
        <w:suppressAutoHyphens/>
        <w:ind w:left="0" w:firstLine="426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Сбор исходных данных достаточных для проектирования</w:t>
      </w:r>
      <w:r w:rsidR="001E7388" w:rsidRPr="00661C1C">
        <w:rPr>
          <w:sz w:val="26"/>
          <w:szCs w:val="26"/>
        </w:rPr>
        <w:t xml:space="preserve"> </w:t>
      </w:r>
      <w:r w:rsidR="000929BE" w:rsidRPr="00661C1C">
        <w:rPr>
          <w:sz w:val="26"/>
          <w:szCs w:val="26"/>
        </w:rPr>
        <w:t xml:space="preserve">в объемах </w:t>
      </w:r>
      <w:r w:rsidR="00565C38" w:rsidRPr="00661C1C">
        <w:rPr>
          <w:sz w:val="26"/>
          <w:szCs w:val="26"/>
        </w:rPr>
        <w:t xml:space="preserve">настоящего </w:t>
      </w:r>
      <w:r w:rsidR="000929BE" w:rsidRPr="00661C1C">
        <w:rPr>
          <w:sz w:val="26"/>
          <w:szCs w:val="26"/>
        </w:rPr>
        <w:t xml:space="preserve">технического </w:t>
      </w:r>
      <w:r w:rsidR="002165FD">
        <w:rPr>
          <w:sz w:val="26"/>
          <w:szCs w:val="26"/>
        </w:rPr>
        <w:t>требования</w:t>
      </w:r>
      <w:r w:rsidRPr="00661C1C">
        <w:rPr>
          <w:sz w:val="26"/>
          <w:szCs w:val="26"/>
        </w:rPr>
        <w:t>.</w:t>
      </w:r>
    </w:p>
    <w:p w:rsidR="004E0C2A" w:rsidRPr="00661C1C" w:rsidRDefault="004E0C2A" w:rsidP="004E0C2A">
      <w:pPr>
        <w:numPr>
          <w:ilvl w:val="1"/>
          <w:numId w:val="6"/>
        </w:numPr>
        <w:tabs>
          <w:tab w:val="left" w:pos="851"/>
          <w:tab w:val="left" w:pos="1134"/>
        </w:tabs>
        <w:suppressAutoHyphens/>
        <w:ind w:left="0" w:firstLine="426"/>
        <w:jc w:val="both"/>
        <w:rPr>
          <w:sz w:val="26"/>
          <w:szCs w:val="26"/>
        </w:rPr>
      </w:pPr>
      <w:r w:rsidRPr="00661C1C">
        <w:rPr>
          <w:sz w:val="26"/>
          <w:szCs w:val="26"/>
        </w:rPr>
        <w:t xml:space="preserve">Технические решения по электротехническому оборудованию и строительной части выполнить отдельным томом (разделом), в соответствии п. 1, п. 2 технических требований «Реконструкция ПС-35/10/6 </w:t>
      </w:r>
      <w:proofErr w:type="spellStart"/>
      <w:r w:rsidRPr="00661C1C">
        <w:rPr>
          <w:sz w:val="26"/>
          <w:szCs w:val="26"/>
        </w:rPr>
        <w:t>кВ</w:t>
      </w:r>
      <w:proofErr w:type="spellEnd"/>
      <w:r w:rsidRPr="00661C1C">
        <w:rPr>
          <w:sz w:val="26"/>
          <w:szCs w:val="26"/>
        </w:rPr>
        <w:t xml:space="preserve"> Водозабор» (Приложение 1) в составе:</w:t>
      </w:r>
    </w:p>
    <w:p w:rsidR="004E0C2A" w:rsidRPr="00661C1C" w:rsidRDefault="004E0C2A" w:rsidP="004E0C2A">
      <w:pPr>
        <w:tabs>
          <w:tab w:val="left" w:pos="1080"/>
        </w:tabs>
        <w:suppressAutoHyphens/>
        <w:ind w:firstLine="709"/>
        <w:jc w:val="both"/>
        <w:rPr>
          <w:sz w:val="26"/>
          <w:szCs w:val="26"/>
        </w:rPr>
      </w:pPr>
      <w:r w:rsidRPr="00661C1C">
        <w:rPr>
          <w:sz w:val="26"/>
          <w:szCs w:val="26"/>
        </w:rPr>
        <w:t xml:space="preserve">- </w:t>
      </w:r>
      <w:r w:rsidR="00E85BED" w:rsidRPr="00661C1C">
        <w:rPr>
          <w:sz w:val="26"/>
          <w:szCs w:val="26"/>
        </w:rPr>
        <w:t xml:space="preserve">главную </w:t>
      </w:r>
      <w:r w:rsidR="00A07A53" w:rsidRPr="00661C1C">
        <w:rPr>
          <w:sz w:val="26"/>
          <w:szCs w:val="26"/>
        </w:rPr>
        <w:t>электрическую схему подстанции с пояснительной запиской</w:t>
      </w:r>
      <w:r w:rsidRPr="00661C1C">
        <w:rPr>
          <w:sz w:val="26"/>
          <w:szCs w:val="26"/>
        </w:rPr>
        <w:t>;</w:t>
      </w:r>
    </w:p>
    <w:p w:rsidR="004E0C2A" w:rsidRPr="00661C1C" w:rsidRDefault="004E0C2A" w:rsidP="004E0C2A">
      <w:pPr>
        <w:tabs>
          <w:tab w:val="left" w:pos="1276"/>
        </w:tabs>
        <w:suppressAutoHyphens/>
        <w:ind w:firstLine="709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- генерального плана подстанции с графической частью существующего и вновь устанавливаемого оборудования;</w:t>
      </w:r>
    </w:p>
    <w:p w:rsidR="004E0C2A" w:rsidRPr="00661C1C" w:rsidRDefault="004E0C2A" w:rsidP="004E0C2A">
      <w:pPr>
        <w:suppressAutoHyphens/>
        <w:ind w:firstLine="709"/>
        <w:jc w:val="both"/>
        <w:rPr>
          <w:sz w:val="26"/>
          <w:szCs w:val="26"/>
        </w:rPr>
      </w:pPr>
      <w:r w:rsidRPr="00661C1C">
        <w:rPr>
          <w:sz w:val="26"/>
          <w:szCs w:val="26"/>
        </w:rPr>
        <w:t xml:space="preserve">- </w:t>
      </w:r>
      <w:r w:rsidR="00E85BED" w:rsidRPr="00661C1C">
        <w:rPr>
          <w:sz w:val="26"/>
          <w:szCs w:val="26"/>
        </w:rPr>
        <w:t xml:space="preserve">принципиальные </w:t>
      </w:r>
      <w:r w:rsidR="00A07A53" w:rsidRPr="00661C1C">
        <w:rPr>
          <w:sz w:val="26"/>
          <w:szCs w:val="26"/>
        </w:rPr>
        <w:t xml:space="preserve">конструктивные и компоновочные решения по оборудованию РУ-6 </w:t>
      </w:r>
      <w:proofErr w:type="spellStart"/>
      <w:r w:rsidR="00A07A53" w:rsidRPr="00661C1C">
        <w:rPr>
          <w:sz w:val="26"/>
          <w:szCs w:val="26"/>
        </w:rPr>
        <w:t>кВ</w:t>
      </w:r>
      <w:proofErr w:type="spellEnd"/>
      <w:r w:rsidR="00A07A53" w:rsidRPr="00661C1C">
        <w:rPr>
          <w:sz w:val="26"/>
          <w:szCs w:val="26"/>
        </w:rPr>
        <w:t xml:space="preserve">, РУ-10 </w:t>
      </w:r>
      <w:proofErr w:type="spellStart"/>
      <w:r w:rsidR="00A07A53" w:rsidRPr="00661C1C">
        <w:rPr>
          <w:sz w:val="26"/>
          <w:szCs w:val="26"/>
        </w:rPr>
        <w:t>кВ</w:t>
      </w:r>
      <w:proofErr w:type="spellEnd"/>
      <w:r w:rsidR="00A07A53" w:rsidRPr="00661C1C">
        <w:rPr>
          <w:sz w:val="26"/>
          <w:szCs w:val="26"/>
        </w:rPr>
        <w:t xml:space="preserve"> и РУ-35 </w:t>
      </w:r>
      <w:proofErr w:type="spellStart"/>
      <w:r w:rsidR="00A07A53" w:rsidRPr="00661C1C">
        <w:rPr>
          <w:sz w:val="26"/>
          <w:szCs w:val="26"/>
        </w:rPr>
        <w:t>кВ</w:t>
      </w:r>
      <w:proofErr w:type="spellEnd"/>
      <w:r w:rsidR="00A07A53" w:rsidRPr="00661C1C">
        <w:rPr>
          <w:sz w:val="26"/>
          <w:szCs w:val="26"/>
        </w:rPr>
        <w:t xml:space="preserve">, зданиям и сооружениям, заходам линий электропередач </w:t>
      </w:r>
      <w:r w:rsidRPr="00661C1C">
        <w:rPr>
          <w:sz w:val="26"/>
          <w:szCs w:val="26"/>
        </w:rPr>
        <w:t xml:space="preserve">конструктивных решений </w:t>
      </w:r>
      <w:r w:rsidR="00A07A53" w:rsidRPr="00661C1C">
        <w:rPr>
          <w:sz w:val="26"/>
          <w:szCs w:val="26"/>
        </w:rPr>
        <w:t xml:space="preserve">на </w:t>
      </w:r>
      <w:r w:rsidRPr="00661C1C">
        <w:rPr>
          <w:sz w:val="26"/>
          <w:szCs w:val="26"/>
        </w:rPr>
        <w:t>основании типа и марки выбранного электротехнического оборудования;</w:t>
      </w:r>
    </w:p>
    <w:p w:rsidR="004E0C2A" w:rsidRPr="00661C1C" w:rsidRDefault="004E0C2A" w:rsidP="004E0C2A">
      <w:pPr>
        <w:suppressAutoHyphens/>
        <w:ind w:firstLine="709"/>
        <w:jc w:val="both"/>
        <w:rPr>
          <w:sz w:val="26"/>
          <w:szCs w:val="26"/>
        </w:rPr>
      </w:pPr>
      <w:r w:rsidRPr="00661C1C">
        <w:rPr>
          <w:sz w:val="26"/>
          <w:szCs w:val="26"/>
        </w:rPr>
        <w:t xml:space="preserve">- принятых </w:t>
      </w:r>
      <w:r w:rsidR="00A07A53" w:rsidRPr="00661C1C">
        <w:rPr>
          <w:sz w:val="26"/>
          <w:szCs w:val="26"/>
        </w:rPr>
        <w:t xml:space="preserve">электрических и </w:t>
      </w:r>
      <w:r w:rsidRPr="00661C1C">
        <w:rPr>
          <w:sz w:val="26"/>
          <w:szCs w:val="26"/>
        </w:rPr>
        <w:t>строительных решений на основе современных строительных технологий;</w:t>
      </w:r>
    </w:p>
    <w:p w:rsidR="004E0C2A" w:rsidRPr="00661C1C" w:rsidRDefault="004E0C2A" w:rsidP="004E0C2A">
      <w:pPr>
        <w:tabs>
          <w:tab w:val="left" w:pos="-6300"/>
        </w:tabs>
        <w:suppressAutoHyphens/>
        <w:ind w:firstLine="709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- решений по уровню изоляции, расчета защит оборудования от грозовых и внутренних перенапряжений, прямых ударов молнии и заземляющему устройству;</w:t>
      </w:r>
    </w:p>
    <w:p w:rsidR="004E0C2A" w:rsidRPr="00661C1C" w:rsidRDefault="004E0C2A" w:rsidP="004E0C2A">
      <w:pPr>
        <w:tabs>
          <w:tab w:val="left" w:pos="-6300"/>
        </w:tabs>
        <w:suppressAutoHyphens/>
        <w:ind w:firstLine="709"/>
        <w:jc w:val="both"/>
        <w:rPr>
          <w:sz w:val="26"/>
          <w:szCs w:val="26"/>
        </w:rPr>
      </w:pPr>
      <w:r w:rsidRPr="00661C1C">
        <w:rPr>
          <w:sz w:val="26"/>
          <w:szCs w:val="26"/>
        </w:rPr>
        <w:t xml:space="preserve">- решений по наружному освещению РУ-35 </w:t>
      </w:r>
      <w:proofErr w:type="spellStart"/>
      <w:r w:rsidRPr="00661C1C">
        <w:rPr>
          <w:sz w:val="26"/>
          <w:szCs w:val="26"/>
        </w:rPr>
        <w:t>кВ</w:t>
      </w:r>
      <w:proofErr w:type="spellEnd"/>
      <w:r w:rsidRPr="00661C1C">
        <w:rPr>
          <w:sz w:val="26"/>
          <w:szCs w:val="26"/>
        </w:rPr>
        <w:t xml:space="preserve"> и внутреннему освещению РУ- 10, РУ- 6, помещений ОПУ с применением энергосберегающих технологий;</w:t>
      </w:r>
    </w:p>
    <w:p w:rsidR="003E1EE5" w:rsidRPr="00661C1C" w:rsidRDefault="00D705DC" w:rsidP="004E0C2A">
      <w:pPr>
        <w:suppressAutoHyphens/>
        <w:ind w:firstLine="709"/>
        <w:jc w:val="both"/>
        <w:rPr>
          <w:sz w:val="26"/>
          <w:szCs w:val="26"/>
        </w:rPr>
      </w:pPr>
      <w:r w:rsidRPr="00661C1C">
        <w:rPr>
          <w:sz w:val="26"/>
          <w:szCs w:val="26"/>
        </w:rPr>
        <w:t xml:space="preserve">- технического решения по организации электрической связи </w:t>
      </w:r>
      <w:r w:rsidR="00E35717" w:rsidRPr="00661C1C">
        <w:rPr>
          <w:sz w:val="26"/>
          <w:szCs w:val="26"/>
        </w:rPr>
        <w:t>захода</w:t>
      </w:r>
      <w:r w:rsidR="00047A20" w:rsidRPr="00661C1C">
        <w:rPr>
          <w:sz w:val="26"/>
          <w:szCs w:val="26"/>
        </w:rPr>
        <w:t xml:space="preserve"> существующей ВЛ 35 </w:t>
      </w:r>
      <w:proofErr w:type="spellStart"/>
      <w:r w:rsidR="00047A20" w:rsidRPr="00661C1C">
        <w:rPr>
          <w:sz w:val="26"/>
          <w:szCs w:val="26"/>
        </w:rPr>
        <w:t>кВ</w:t>
      </w:r>
      <w:proofErr w:type="spellEnd"/>
      <w:r w:rsidR="00047A20" w:rsidRPr="00661C1C">
        <w:rPr>
          <w:sz w:val="26"/>
          <w:szCs w:val="26"/>
        </w:rPr>
        <w:t xml:space="preserve"> Западная-Водозабор</w:t>
      </w:r>
      <w:r w:rsidR="00BB04C8" w:rsidRPr="00661C1C">
        <w:rPr>
          <w:sz w:val="26"/>
          <w:szCs w:val="26"/>
        </w:rPr>
        <w:t xml:space="preserve">, </w:t>
      </w:r>
      <w:r w:rsidR="00047A20" w:rsidRPr="00661C1C">
        <w:rPr>
          <w:sz w:val="26"/>
          <w:szCs w:val="26"/>
        </w:rPr>
        <w:t xml:space="preserve">захода ВКЛ 35 </w:t>
      </w:r>
      <w:proofErr w:type="spellStart"/>
      <w:r w:rsidR="00047A20" w:rsidRPr="00661C1C">
        <w:rPr>
          <w:sz w:val="26"/>
          <w:szCs w:val="26"/>
        </w:rPr>
        <w:t>кВ</w:t>
      </w:r>
      <w:proofErr w:type="spellEnd"/>
      <w:r w:rsidR="00047A20" w:rsidRPr="00661C1C">
        <w:rPr>
          <w:sz w:val="26"/>
          <w:szCs w:val="26"/>
        </w:rPr>
        <w:t xml:space="preserve"> </w:t>
      </w:r>
      <w:proofErr w:type="spellStart"/>
      <w:r w:rsidR="00047A20" w:rsidRPr="00661C1C">
        <w:rPr>
          <w:sz w:val="26"/>
          <w:szCs w:val="26"/>
        </w:rPr>
        <w:t>Игнатьево</w:t>
      </w:r>
      <w:proofErr w:type="spellEnd"/>
      <w:r w:rsidR="00047A20" w:rsidRPr="00661C1C">
        <w:rPr>
          <w:sz w:val="26"/>
          <w:szCs w:val="26"/>
        </w:rPr>
        <w:t xml:space="preserve">-Водозабор </w:t>
      </w:r>
      <w:r w:rsidR="00E35717" w:rsidRPr="00661C1C">
        <w:rPr>
          <w:sz w:val="26"/>
          <w:szCs w:val="26"/>
        </w:rPr>
        <w:t>на ПС Водозабор</w:t>
      </w:r>
      <w:r w:rsidR="00047A20" w:rsidRPr="00661C1C">
        <w:rPr>
          <w:sz w:val="26"/>
          <w:szCs w:val="26"/>
        </w:rPr>
        <w:t>.</w:t>
      </w:r>
      <w:r w:rsidR="00047A20" w:rsidRPr="00661C1C">
        <w:rPr>
          <w:color w:val="FF0000"/>
          <w:sz w:val="26"/>
          <w:szCs w:val="26"/>
        </w:rPr>
        <w:t xml:space="preserve"> </w:t>
      </w:r>
      <w:r w:rsidR="003E1EE5" w:rsidRPr="00661C1C">
        <w:rPr>
          <w:sz w:val="26"/>
          <w:szCs w:val="26"/>
        </w:rPr>
        <w:t xml:space="preserve">Электрическую связь между линейными и трансформаторными выключателями принять жесткой; между трансформаторными выключателями и силовыми трансформаторами 35 </w:t>
      </w:r>
      <w:proofErr w:type="spellStart"/>
      <w:r w:rsidR="003E1EE5" w:rsidRPr="00661C1C">
        <w:rPr>
          <w:sz w:val="26"/>
          <w:szCs w:val="26"/>
        </w:rPr>
        <w:t>кВ</w:t>
      </w:r>
      <w:proofErr w:type="spellEnd"/>
      <w:r w:rsidR="003E1EE5" w:rsidRPr="00661C1C">
        <w:rPr>
          <w:sz w:val="26"/>
          <w:szCs w:val="26"/>
        </w:rPr>
        <w:t xml:space="preserve"> принять гибкой ошиновкой, сечение шин и габариты, с учётом перспективной замены трансформатора определить проектом. Технического решения замене кабеля от силовых трансформаторов до </w:t>
      </w:r>
      <w:r w:rsidR="0051715E" w:rsidRPr="00661C1C">
        <w:rPr>
          <w:sz w:val="26"/>
          <w:szCs w:val="26"/>
        </w:rPr>
        <w:t xml:space="preserve">КРУ </w:t>
      </w:r>
      <w:r w:rsidR="003E1EE5" w:rsidRPr="00661C1C">
        <w:rPr>
          <w:sz w:val="26"/>
          <w:szCs w:val="26"/>
        </w:rPr>
        <w:t>10</w:t>
      </w:r>
      <w:r w:rsidR="0051715E" w:rsidRPr="00661C1C">
        <w:rPr>
          <w:sz w:val="26"/>
          <w:szCs w:val="26"/>
        </w:rPr>
        <w:t>/6</w:t>
      </w:r>
      <w:r w:rsidR="003E1EE5" w:rsidRPr="00661C1C">
        <w:rPr>
          <w:sz w:val="26"/>
          <w:szCs w:val="26"/>
        </w:rPr>
        <w:t xml:space="preserve"> </w:t>
      </w:r>
      <w:proofErr w:type="spellStart"/>
      <w:r w:rsidR="003E1EE5" w:rsidRPr="00661C1C">
        <w:rPr>
          <w:sz w:val="26"/>
          <w:szCs w:val="26"/>
        </w:rPr>
        <w:t>кВ</w:t>
      </w:r>
      <w:proofErr w:type="spellEnd"/>
      <w:r w:rsidR="003E1EE5" w:rsidRPr="00661C1C">
        <w:rPr>
          <w:sz w:val="26"/>
          <w:szCs w:val="26"/>
        </w:rPr>
        <w:t xml:space="preserve"> с учетом прокладки в лотках, на</w:t>
      </w:r>
      <w:r w:rsidR="00B5308A" w:rsidRPr="00661C1C">
        <w:rPr>
          <w:sz w:val="26"/>
          <w:szCs w:val="26"/>
        </w:rPr>
        <w:t xml:space="preserve"> кабель</w:t>
      </w:r>
      <w:r w:rsidR="003E1EE5" w:rsidRPr="00661C1C">
        <w:rPr>
          <w:sz w:val="26"/>
          <w:szCs w:val="26"/>
        </w:rPr>
        <w:t xml:space="preserve"> расч</w:t>
      </w:r>
      <w:r w:rsidR="00B5308A" w:rsidRPr="00661C1C">
        <w:rPr>
          <w:sz w:val="26"/>
          <w:szCs w:val="26"/>
        </w:rPr>
        <w:t>етного сечения</w:t>
      </w:r>
      <w:r w:rsidR="003E1EE5" w:rsidRPr="00661C1C">
        <w:rPr>
          <w:sz w:val="26"/>
          <w:szCs w:val="26"/>
        </w:rPr>
        <w:t xml:space="preserve">. </w:t>
      </w:r>
    </w:p>
    <w:p w:rsidR="004E0C2A" w:rsidRPr="00661C1C" w:rsidRDefault="004E0C2A" w:rsidP="004E0C2A">
      <w:pPr>
        <w:suppressAutoHyphens/>
        <w:ind w:firstLine="709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- общих технических требований к устройствам собственных нужд (СН) и постоянного тока (ПТ);</w:t>
      </w:r>
    </w:p>
    <w:p w:rsidR="00B5308A" w:rsidRPr="00661C1C" w:rsidRDefault="00B5308A" w:rsidP="00B5308A">
      <w:pPr>
        <w:tabs>
          <w:tab w:val="left" w:pos="851"/>
        </w:tabs>
        <w:suppressAutoHyphens/>
        <w:ind w:firstLine="709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- Расчеты токов короткого замыкания в цепях постоянного тока (с использованием специализированных программ)</w:t>
      </w:r>
    </w:p>
    <w:p w:rsidR="00B5308A" w:rsidRPr="00661C1C" w:rsidRDefault="00B5308A" w:rsidP="00B5308A">
      <w:pPr>
        <w:tabs>
          <w:tab w:val="left" w:pos="851"/>
        </w:tabs>
        <w:suppressAutoHyphens/>
        <w:ind w:firstLine="709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- Расчеты токов короткого замыкания в цепях переменного тока (в цепях СН), (с использованием специализированных программ).</w:t>
      </w:r>
    </w:p>
    <w:p w:rsidR="004E0C2A" w:rsidRPr="00661C1C" w:rsidRDefault="004E0C2A" w:rsidP="004E0C2A">
      <w:pPr>
        <w:suppressAutoHyphens/>
        <w:ind w:firstLine="709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- выбранного типа, количества, требуемой мощности источников СН;</w:t>
      </w:r>
    </w:p>
    <w:p w:rsidR="004E0C2A" w:rsidRPr="00661C1C" w:rsidRDefault="004E0C2A" w:rsidP="004E0C2A">
      <w:pPr>
        <w:suppressAutoHyphens/>
        <w:ind w:firstLine="709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- выполнения защиты сетей оперативного постоянного тока, СН и построения карт селективности защи</w:t>
      </w:r>
      <w:r w:rsidR="00E85BED" w:rsidRPr="00661C1C">
        <w:rPr>
          <w:sz w:val="26"/>
          <w:szCs w:val="26"/>
        </w:rPr>
        <w:t xml:space="preserve">тных аппаратов сети 0,22-0,4 </w:t>
      </w:r>
      <w:proofErr w:type="spellStart"/>
      <w:r w:rsidR="00E85BED" w:rsidRPr="00661C1C">
        <w:rPr>
          <w:sz w:val="26"/>
          <w:szCs w:val="26"/>
        </w:rPr>
        <w:t>кВ</w:t>
      </w:r>
      <w:proofErr w:type="spellEnd"/>
      <w:r w:rsidRPr="00661C1C">
        <w:rPr>
          <w:sz w:val="26"/>
          <w:szCs w:val="26"/>
        </w:rPr>
        <w:t>, защитных аппаратов сети постоянного оперативного тока (с использованием специализированных программ);</w:t>
      </w:r>
    </w:p>
    <w:p w:rsidR="004E0C2A" w:rsidRPr="00661C1C" w:rsidRDefault="004E0C2A" w:rsidP="004E0C2A">
      <w:pPr>
        <w:suppressAutoHyphens/>
        <w:ind w:firstLine="709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- выполненного расчета кабельной продукции, необходимой для подключения устройств РЗА, ПТ, СН.</w:t>
      </w:r>
    </w:p>
    <w:p w:rsidR="004E0C2A" w:rsidRPr="00661C1C" w:rsidRDefault="004E0C2A" w:rsidP="004E0C2A">
      <w:pPr>
        <w:numPr>
          <w:ilvl w:val="1"/>
          <w:numId w:val="6"/>
        </w:numPr>
        <w:tabs>
          <w:tab w:val="left" w:pos="851"/>
          <w:tab w:val="left" w:pos="1134"/>
        </w:tabs>
        <w:suppressAutoHyphens/>
        <w:ind w:left="0" w:firstLine="426"/>
        <w:jc w:val="both"/>
        <w:rPr>
          <w:sz w:val="26"/>
          <w:szCs w:val="26"/>
        </w:rPr>
      </w:pPr>
      <w:r w:rsidRPr="00661C1C">
        <w:rPr>
          <w:sz w:val="26"/>
          <w:szCs w:val="26"/>
        </w:rPr>
        <w:t xml:space="preserve">Технические решения </w:t>
      </w:r>
      <w:r w:rsidR="00134EF5" w:rsidRPr="00661C1C">
        <w:rPr>
          <w:sz w:val="26"/>
          <w:szCs w:val="26"/>
        </w:rPr>
        <w:t xml:space="preserve">подключения </w:t>
      </w:r>
      <w:r w:rsidRPr="00661C1C">
        <w:rPr>
          <w:sz w:val="26"/>
          <w:szCs w:val="26"/>
        </w:rPr>
        <w:t xml:space="preserve">к устройствам РЗ и противоаварийной автоматики выполнить отдельным томом (разделом), в соответствии п. 3 технических требований «Реконструкция ПС-35/10/6 </w:t>
      </w:r>
      <w:proofErr w:type="spellStart"/>
      <w:r w:rsidRPr="00661C1C">
        <w:rPr>
          <w:sz w:val="26"/>
          <w:szCs w:val="26"/>
        </w:rPr>
        <w:t>кВ</w:t>
      </w:r>
      <w:proofErr w:type="spellEnd"/>
      <w:r w:rsidRPr="00661C1C">
        <w:rPr>
          <w:sz w:val="26"/>
          <w:szCs w:val="26"/>
        </w:rPr>
        <w:t xml:space="preserve"> Водозабор» (Приложение 1) в составе:</w:t>
      </w:r>
    </w:p>
    <w:p w:rsidR="00E85BED" w:rsidRPr="00661C1C" w:rsidRDefault="004E0C2A" w:rsidP="00E85BED">
      <w:pPr>
        <w:suppressAutoHyphens/>
        <w:ind w:left="709"/>
        <w:jc w:val="both"/>
        <w:rPr>
          <w:sz w:val="26"/>
          <w:szCs w:val="26"/>
        </w:rPr>
      </w:pPr>
      <w:r w:rsidRPr="00661C1C">
        <w:rPr>
          <w:sz w:val="26"/>
          <w:szCs w:val="26"/>
        </w:rPr>
        <w:t xml:space="preserve">- </w:t>
      </w:r>
      <w:r w:rsidR="00E85BED" w:rsidRPr="00661C1C">
        <w:rPr>
          <w:sz w:val="26"/>
          <w:szCs w:val="26"/>
        </w:rPr>
        <w:t>Принципиальные решения по устройствам РЗА, управления и противоаварийной автоматике, с указанием мест их размещения.</w:t>
      </w:r>
    </w:p>
    <w:p w:rsidR="00E85BED" w:rsidRPr="00661C1C" w:rsidRDefault="00E85BED" w:rsidP="00E85BED">
      <w:pPr>
        <w:suppressAutoHyphens/>
        <w:ind w:left="709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- схемы подстанции с размещением типов защиты и автоматики;</w:t>
      </w:r>
    </w:p>
    <w:p w:rsidR="004E0C2A" w:rsidRPr="00661C1C" w:rsidRDefault="004E0C2A" w:rsidP="00E85BED">
      <w:pPr>
        <w:suppressAutoHyphens/>
        <w:ind w:left="709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- схемы подстанции с распределением защит по трансформаторам тока;</w:t>
      </w:r>
    </w:p>
    <w:p w:rsidR="004E0C2A" w:rsidRPr="00661C1C" w:rsidRDefault="004E0C2A" w:rsidP="004E0C2A">
      <w:pPr>
        <w:tabs>
          <w:tab w:val="left" w:pos="1620"/>
        </w:tabs>
        <w:suppressAutoHyphens/>
        <w:ind w:firstLine="709"/>
        <w:jc w:val="both"/>
        <w:rPr>
          <w:sz w:val="26"/>
          <w:szCs w:val="26"/>
        </w:rPr>
      </w:pPr>
      <w:r w:rsidRPr="00661C1C">
        <w:rPr>
          <w:sz w:val="26"/>
          <w:szCs w:val="26"/>
        </w:rPr>
        <w:t xml:space="preserve">- схемы размещения панелей РЗА присоединений 35 </w:t>
      </w:r>
      <w:proofErr w:type="spellStart"/>
      <w:r w:rsidRPr="00661C1C">
        <w:rPr>
          <w:sz w:val="26"/>
          <w:szCs w:val="26"/>
        </w:rPr>
        <w:t>кВ</w:t>
      </w:r>
      <w:proofErr w:type="spellEnd"/>
      <w:r w:rsidRPr="00661C1C">
        <w:rPr>
          <w:sz w:val="26"/>
          <w:szCs w:val="26"/>
        </w:rPr>
        <w:t>, ЦС, ЩСН, ЩПТ в ОПУ;</w:t>
      </w:r>
    </w:p>
    <w:p w:rsidR="004E0C2A" w:rsidRPr="00661C1C" w:rsidRDefault="004E0C2A" w:rsidP="004E0C2A">
      <w:pPr>
        <w:tabs>
          <w:tab w:val="left" w:pos="1620"/>
        </w:tabs>
        <w:suppressAutoHyphens/>
        <w:ind w:firstLine="709"/>
        <w:jc w:val="both"/>
        <w:rPr>
          <w:sz w:val="26"/>
          <w:szCs w:val="26"/>
        </w:rPr>
      </w:pPr>
      <w:r w:rsidRPr="00661C1C">
        <w:rPr>
          <w:sz w:val="26"/>
          <w:szCs w:val="26"/>
        </w:rPr>
        <w:t xml:space="preserve">- схем электрических принципиальных устройств РЗА, присоединений 6 </w:t>
      </w:r>
      <w:proofErr w:type="spellStart"/>
      <w:r w:rsidRPr="00661C1C">
        <w:rPr>
          <w:sz w:val="26"/>
          <w:szCs w:val="26"/>
        </w:rPr>
        <w:t>кВ</w:t>
      </w:r>
      <w:proofErr w:type="spellEnd"/>
      <w:r w:rsidRPr="00661C1C">
        <w:rPr>
          <w:sz w:val="26"/>
          <w:szCs w:val="26"/>
        </w:rPr>
        <w:t>, 10 </w:t>
      </w:r>
      <w:proofErr w:type="spellStart"/>
      <w:r w:rsidRPr="00661C1C">
        <w:rPr>
          <w:sz w:val="26"/>
          <w:szCs w:val="26"/>
        </w:rPr>
        <w:t>кВ</w:t>
      </w:r>
      <w:proofErr w:type="spellEnd"/>
      <w:r w:rsidRPr="00661C1C">
        <w:rPr>
          <w:sz w:val="26"/>
          <w:szCs w:val="26"/>
        </w:rPr>
        <w:t xml:space="preserve"> и 35 </w:t>
      </w:r>
      <w:proofErr w:type="spellStart"/>
      <w:r w:rsidRPr="00661C1C">
        <w:rPr>
          <w:sz w:val="26"/>
          <w:szCs w:val="26"/>
        </w:rPr>
        <w:t>кВ</w:t>
      </w:r>
      <w:proofErr w:type="spellEnd"/>
      <w:r w:rsidRPr="00661C1C">
        <w:rPr>
          <w:sz w:val="26"/>
          <w:szCs w:val="26"/>
        </w:rPr>
        <w:t>;</w:t>
      </w:r>
    </w:p>
    <w:p w:rsidR="004E0C2A" w:rsidRPr="00661C1C" w:rsidRDefault="004E0C2A" w:rsidP="004E0C2A">
      <w:pPr>
        <w:tabs>
          <w:tab w:val="left" w:pos="1620"/>
        </w:tabs>
        <w:suppressAutoHyphens/>
        <w:ind w:firstLine="709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- карт заказа шкафов защиты и автоматики;</w:t>
      </w:r>
    </w:p>
    <w:p w:rsidR="004E0C2A" w:rsidRPr="00661C1C" w:rsidRDefault="004E0C2A" w:rsidP="00E85BED">
      <w:pPr>
        <w:tabs>
          <w:tab w:val="left" w:pos="851"/>
        </w:tabs>
        <w:suppressAutoHyphens/>
        <w:ind w:firstLine="709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-</w:t>
      </w:r>
      <w:r w:rsidRPr="00661C1C">
        <w:rPr>
          <w:sz w:val="26"/>
          <w:szCs w:val="26"/>
        </w:rPr>
        <w:tab/>
        <w:t xml:space="preserve">данных по </w:t>
      </w:r>
      <w:proofErr w:type="spellStart"/>
      <w:r w:rsidRPr="00661C1C">
        <w:rPr>
          <w:sz w:val="26"/>
          <w:szCs w:val="26"/>
        </w:rPr>
        <w:t>параметрированию</w:t>
      </w:r>
      <w:proofErr w:type="spellEnd"/>
      <w:r w:rsidRPr="00661C1C">
        <w:rPr>
          <w:sz w:val="26"/>
          <w:szCs w:val="26"/>
        </w:rPr>
        <w:t xml:space="preserve"> (конфигурированию) микропроцессорных терминалов РЗ (для устройств РЗ 35 </w:t>
      </w:r>
      <w:proofErr w:type="spellStart"/>
      <w:r w:rsidRPr="00661C1C">
        <w:rPr>
          <w:sz w:val="26"/>
          <w:szCs w:val="26"/>
        </w:rPr>
        <w:t>кВ</w:t>
      </w:r>
      <w:proofErr w:type="spellEnd"/>
      <w:r w:rsidRPr="00661C1C">
        <w:rPr>
          <w:sz w:val="26"/>
          <w:szCs w:val="26"/>
        </w:rPr>
        <w:t>).</w:t>
      </w:r>
    </w:p>
    <w:p w:rsidR="00E85BED" w:rsidRPr="00661C1C" w:rsidRDefault="00E85BED" w:rsidP="00E85BED">
      <w:pPr>
        <w:tabs>
          <w:tab w:val="left" w:pos="851"/>
          <w:tab w:val="left" w:pos="1134"/>
        </w:tabs>
        <w:suppressAutoHyphens/>
        <w:ind w:firstLine="709"/>
        <w:jc w:val="both"/>
        <w:rPr>
          <w:sz w:val="26"/>
          <w:szCs w:val="26"/>
        </w:rPr>
      </w:pPr>
      <w:r w:rsidRPr="00661C1C">
        <w:rPr>
          <w:sz w:val="26"/>
          <w:szCs w:val="26"/>
        </w:rPr>
        <w:t xml:space="preserve">- Расчеты токов КЗ на шинах ПС 35/10/6 </w:t>
      </w:r>
      <w:proofErr w:type="spellStart"/>
      <w:r w:rsidRPr="00661C1C">
        <w:rPr>
          <w:sz w:val="26"/>
          <w:szCs w:val="26"/>
        </w:rPr>
        <w:t>кВ</w:t>
      </w:r>
      <w:proofErr w:type="spellEnd"/>
      <w:r w:rsidRPr="00661C1C">
        <w:rPr>
          <w:sz w:val="26"/>
          <w:szCs w:val="26"/>
        </w:rPr>
        <w:t xml:space="preserve"> Водозабор на год окончания реконструкции и на перспективу 5 (пять) лет.</w:t>
      </w:r>
    </w:p>
    <w:p w:rsidR="00E85BED" w:rsidRPr="00661C1C" w:rsidRDefault="00E85BED" w:rsidP="00E85BED">
      <w:pPr>
        <w:tabs>
          <w:tab w:val="left" w:pos="851"/>
          <w:tab w:val="left" w:pos="1134"/>
        </w:tabs>
        <w:suppressAutoHyphens/>
        <w:ind w:firstLine="709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- Ориентировочный расчет параметров срабатывания устройств РЗ для подтверждения принципов выполнения и уточнения количественного состава защит.</w:t>
      </w:r>
    </w:p>
    <w:p w:rsidR="004E0C2A" w:rsidRPr="00661C1C" w:rsidRDefault="004E0C2A" w:rsidP="00E85BED">
      <w:pPr>
        <w:tabs>
          <w:tab w:val="left" w:pos="851"/>
        </w:tabs>
        <w:suppressAutoHyphens/>
        <w:ind w:firstLine="709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Проектируемые к установке микропроцессорные устройства РЗА должны обеспечивать работу в диапазоне частот в соответствии с п. 5.6.2.                      ГОСТ IEC 60255-1-2014 «Реле измерительные и защитное оборудование. Часть 1. Общие требования», но не уже чем 45,0 – 55,0 Гц.</w:t>
      </w:r>
    </w:p>
    <w:p w:rsidR="004E0C2A" w:rsidRPr="00661C1C" w:rsidRDefault="004E0C2A" w:rsidP="004E0C2A">
      <w:pPr>
        <w:numPr>
          <w:ilvl w:val="1"/>
          <w:numId w:val="6"/>
        </w:numPr>
        <w:tabs>
          <w:tab w:val="left" w:pos="851"/>
          <w:tab w:val="left" w:pos="1134"/>
        </w:tabs>
        <w:suppressAutoHyphens/>
        <w:ind w:left="0" w:firstLine="426"/>
        <w:jc w:val="both"/>
        <w:rPr>
          <w:sz w:val="26"/>
          <w:szCs w:val="26"/>
        </w:rPr>
      </w:pPr>
      <w:r w:rsidRPr="00661C1C">
        <w:rPr>
          <w:sz w:val="26"/>
          <w:szCs w:val="26"/>
        </w:rPr>
        <w:t xml:space="preserve">Технические решения по организации АИИС КУЭ выполнить отдельным томом (разделом) в соответствии п. 4 технических требований «Реконструкция ПС-35/10/6 </w:t>
      </w:r>
      <w:proofErr w:type="spellStart"/>
      <w:r w:rsidRPr="00661C1C">
        <w:rPr>
          <w:sz w:val="26"/>
          <w:szCs w:val="26"/>
        </w:rPr>
        <w:t>кВ</w:t>
      </w:r>
      <w:proofErr w:type="spellEnd"/>
      <w:r w:rsidRPr="00661C1C">
        <w:rPr>
          <w:sz w:val="26"/>
          <w:szCs w:val="26"/>
        </w:rPr>
        <w:t xml:space="preserve"> Водозабор» (Приложение 1).</w:t>
      </w:r>
    </w:p>
    <w:p w:rsidR="004E0C2A" w:rsidRPr="00661C1C" w:rsidRDefault="004E0C2A" w:rsidP="004E0C2A">
      <w:pPr>
        <w:numPr>
          <w:ilvl w:val="2"/>
          <w:numId w:val="6"/>
        </w:numPr>
        <w:tabs>
          <w:tab w:val="left" w:pos="1134"/>
        </w:tabs>
        <w:suppressAutoHyphens/>
        <w:ind w:left="0" w:firstLine="426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В раздел по организации АИИС КУЭ включить следующие документы:</w:t>
      </w:r>
    </w:p>
    <w:p w:rsidR="004E0C2A" w:rsidRPr="00661C1C" w:rsidRDefault="004E0C2A" w:rsidP="004E0C2A">
      <w:pPr>
        <w:tabs>
          <w:tab w:val="left" w:pos="1620"/>
        </w:tabs>
        <w:suppressAutoHyphens/>
        <w:ind w:firstLine="709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- общие данные</w:t>
      </w:r>
      <w:r w:rsidR="001E7388" w:rsidRPr="00661C1C">
        <w:rPr>
          <w:sz w:val="26"/>
          <w:szCs w:val="26"/>
        </w:rPr>
        <w:t>, принципиальные решения по устройствам АИИС КУЭ с указанием мест их размещения</w:t>
      </w:r>
      <w:r w:rsidRPr="00661C1C">
        <w:rPr>
          <w:sz w:val="26"/>
          <w:szCs w:val="26"/>
        </w:rPr>
        <w:t>;</w:t>
      </w:r>
    </w:p>
    <w:p w:rsidR="004E0C2A" w:rsidRPr="00661C1C" w:rsidRDefault="004E0C2A" w:rsidP="004E0C2A">
      <w:pPr>
        <w:tabs>
          <w:tab w:val="left" w:pos="1620"/>
        </w:tabs>
        <w:suppressAutoHyphens/>
        <w:ind w:firstLine="709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- схему объёмов (направления) учета электроэнергии;</w:t>
      </w:r>
    </w:p>
    <w:p w:rsidR="004E0C2A" w:rsidRPr="00661C1C" w:rsidRDefault="004E0C2A" w:rsidP="004E0C2A">
      <w:pPr>
        <w:tabs>
          <w:tab w:val="left" w:pos="1620"/>
        </w:tabs>
        <w:suppressAutoHyphens/>
        <w:ind w:firstLine="709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- схему структурную АИИС КУЭ;</w:t>
      </w:r>
    </w:p>
    <w:p w:rsidR="004E0C2A" w:rsidRPr="00661C1C" w:rsidRDefault="004E0C2A" w:rsidP="004E0C2A">
      <w:pPr>
        <w:tabs>
          <w:tab w:val="left" w:pos="1620"/>
        </w:tabs>
        <w:suppressAutoHyphens/>
        <w:ind w:firstLine="709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- схему расположения оборудования с привязкой к однолинейной схеме;</w:t>
      </w:r>
    </w:p>
    <w:p w:rsidR="004E0C2A" w:rsidRPr="00661C1C" w:rsidRDefault="004E0C2A" w:rsidP="004E0C2A">
      <w:pPr>
        <w:tabs>
          <w:tab w:val="left" w:pos="1620"/>
        </w:tabs>
        <w:suppressAutoHyphens/>
        <w:ind w:firstLine="709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- кабельный журнал;</w:t>
      </w:r>
    </w:p>
    <w:p w:rsidR="004E0C2A" w:rsidRPr="00661C1C" w:rsidRDefault="004E0C2A" w:rsidP="004E0C2A">
      <w:pPr>
        <w:tabs>
          <w:tab w:val="left" w:pos="1620"/>
        </w:tabs>
        <w:suppressAutoHyphens/>
        <w:ind w:firstLine="709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- схему подключения приборов учета (вторичных цепей, интерфейсных цепей);</w:t>
      </w:r>
    </w:p>
    <w:p w:rsidR="004E0C2A" w:rsidRPr="00661C1C" w:rsidRDefault="004E0C2A" w:rsidP="004E0C2A">
      <w:pPr>
        <w:tabs>
          <w:tab w:val="left" w:pos="1620"/>
        </w:tabs>
        <w:suppressAutoHyphens/>
        <w:ind w:firstLine="709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- схему электрическую принципиальную системы АИИС КУЭ;</w:t>
      </w:r>
    </w:p>
    <w:p w:rsidR="004E0C2A" w:rsidRPr="00661C1C" w:rsidRDefault="004E0C2A" w:rsidP="004E0C2A">
      <w:pPr>
        <w:tabs>
          <w:tab w:val="left" w:pos="1620"/>
        </w:tabs>
        <w:suppressAutoHyphens/>
        <w:ind w:firstLine="709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- спецификацию оборудования;</w:t>
      </w:r>
    </w:p>
    <w:p w:rsidR="004E0C2A" w:rsidRPr="00661C1C" w:rsidRDefault="004E0C2A" w:rsidP="004E0C2A">
      <w:pPr>
        <w:tabs>
          <w:tab w:val="left" w:pos="1620"/>
        </w:tabs>
        <w:suppressAutoHyphens/>
        <w:ind w:firstLine="709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- сметный расчет на организацию учета.</w:t>
      </w:r>
    </w:p>
    <w:p w:rsidR="004E0C2A" w:rsidRPr="00661C1C" w:rsidRDefault="004E0C2A" w:rsidP="004E0C2A">
      <w:pPr>
        <w:numPr>
          <w:ilvl w:val="2"/>
          <w:numId w:val="6"/>
        </w:numPr>
        <w:tabs>
          <w:tab w:val="left" w:pos="1134"/>
        </w:tabs>
        <w:suppressAutoHyphens/>
        <w:ind w:left="0" w:firstLine="426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В пояснительной записке выполнить:</w:t>
      </w:r>
    </w:p>
    <w:p w:rsidR="004E0C2A" w:rsidRPr="00661C1C" w:rsidRDefault="004E0C2A" w:rsidP="004E0C2A">
      <w:pPr>
        <w:tabs>
          <w:tab w:val="left" w:pos="1620"/>
        </w:tabs>
        <w:suppressAutoHyphens/>
        <w:ind w:firstLine="709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- расчет по выбору ТТ и ТН с условиями проверки средств учета на обеспечение требуемой чувствительности при минимальной нагрузке присоединения (глава 1.4, п. 1.5.17 ПУЭ-6 и ПУЭ-7;</w:t>
      </w:r>
    </w:p>
    <w:p w:rsidR="004E0C2A" w:rsidRPr="00661C1C" w:rsidRDefault="004E0C2A" w:rsidP="004E0C2A">
      <w:pPr>
        <w:tabs>
          <w:tab w:val="left" w:pos="1620"/>
        </w:tabs>
        <w:suppressAutoHyphens/>
        <w:ind w:firstLine="709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- проверку нагрузки вторичных обмоток измерительных трансформаторов и проверка сечения и длинны проводов и кабелей цепей напряжения по потерям напряжения. (п. 1.5.19 ПУЭ-6 и ПУЭ-7).</w:t>
      </w:r>
    </w:p>
    <w:p w:rsidR="004E0C2A" w:rsidRPr="00661C1C" w:rsidRDefault="004E0C2A" w:rsidP="004E0C2A">
      <w:pPr>
        <w:numPr>
          <w:ilvl w:val="1"/>
          <w:numId w:val="6"/>
        </w:numPr>
        <w:tabs>
          <w:tab w:val="left" w:pos="851"/>
          <w:tab w:val="left" w:pos="1134"/>
        </w:tabs>
        <w:suppressAutoHyphens/>
        <w:ind w:left="0" w:firstLine="426"/>
        <w:jc w:val="both"/>
        <w:rPr>
          <w:sz w:val="26"/>
          <w:szCs w:val="26"/>
        </w:rPr>
      </w:pPr>
      <w:r w:rsidRPr="00661C1C">
        <w:rPr>
          <w:sz w:val="26"/>
          <w:szCs w:val="26"/>
        </w:rPr>
        <w:t xml:space="preserve">Технические решения к организации СДТУ и телемеханики выполнить отдельным томом (разделом), в соответствии п. 5 технических требований «Реконструкция ПС-35/10/6 </w:t>
      </w:r>
      <w:proofErr w:type="spellStart"/>
      <w:r w:rsidRPr="00661C1C">
        <w:rPr>
          <w:sz w:val="26"/>
          <w:szCs w:val="26"/>
        </w:rPr>
        <w:t>кВ</w:t>
      </w:r>
      <w:proofErr w:type="spellEnd"/>
      <w:r w:rsidRPr="00661C1C">
        <w:rPr>
          <w:sz w:val="26"/>
          <w:szCs w:val="26"/>
        </w:rPr>
        <w:t xml:space="preserve"> Водозабор» (Приложение 1)</w:t>
      </w:r>
      <w:r w:rsidR="001E7388" w:rsidRPr="00661C1C">
        <w:rPr>
          <w:sz w:val="26"/>
          <w:szCs w:val="26"/>
        </w:rPr>
        <w:t>, с указанием мест размещения оборудования</w:t>
      </w:r>
      <w:r w:rsidRPr="00661C1C">
        <w:rPr>
          <w:sz w:val="26"/>
          <w:szCs w:val="26"/>
        </w:rPr>
        <w:t>.</w:t>
      </w:r>
    </w:p>
    <w:p w:rsidR="004E0C2A" w:rsidRPr="00661C1C" w:rsidRDefault="004E0C2A" w:rsidP="004E0C2A">
      <w:pPr>
        <w:numPr>
          <w:ilvl w:val="1"/>
          <w:numId w:val="6"/>
        </w:numPr>
        <w:tabs>
          <w:tab w:val="left" w:pos="851"/>
          <w:tab w:val="left" w:pos="1134"/>
        </w:tabs>
        <w:suppressAutoHyphens/>
        <w:ind w:left="0" w:firstLine="426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Проект организации строительства (ПОС) со сроками выполнения строительно-монтажных работ (СМР), включая предложения по выделении очередей реконструкции и согласования проектной документации.</w:t>
      </w:r>
    </w:p>
    <w:p w:rsidR="004E0C2A" w:rsidRPr="00661C1C" w:rsidRDefault="004E0C2A" w:rsidP="004E0C2A">
      <w:pPr>
        <w:numPr>
          <w:ilvl w:val="1"/>
          <w:numId w:val="6"/>
        </w:numPr>
        <w:tabs>
          <w:tab w:val="left" w:pos="851"/>
          <w:tab w:val="left" w:pos="1134"/>
        </w:tabs>
        <w:suppressAutoHyphens/>
        <w:ind w:left="0" w:firstLine="426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Оценка воздействия ПС на окружающую среду (ОВОС). Раздел «Охрана окружающей среды» оформить отдельным томом (разделом).</w:t>
      </w:r>
    </w:p>
    <w:p w:rsidR="004E0C2A" w:rsidRPr="00661C1C" w:rsidRDefault="004E0C2A" w:rsidP="004E0C2A">
      <w:pPr>
        <w:numPr>
          <w:ilvl w:val="1"/>
          <w:numId w:val="6"/>
        </w:numPr>
        <w:tabs>
          <w:tab w:val="left" w:pos="851"/>
          <w:tab w:val="left" w:pos="1134"/>
        </w:tabs>
        <w:suppressAutoHyphens/>
        <w:ind w:left="0" w:firstLine="426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Прочие разделы проектной и рабочей документации выполнить в соответствии с Постановлением Правительства от 16.02.2008 № 87.</w:t>
      </w:r>
    </w:p>
    <w:p w:rsidR="001E7388" w:rsidRPr="00661C1C" w:rsidRDefault="001E7388" w:rsidP="001E7388">
      <w:pPr>
        <w:numPr>
          <w:ilvl w:val="1"/>
          <w:numId w:val="6"/>
        </w:numPr>
        <w:tabs>
          <w:tab w:val="left" w:pos="851"/>
          <w:tab w:val="left" w:pos="1134"/>
        </w:tabs>
        <w:suppressAutoHyphens/>
        <w:ind w:left="0" w:firstLine="426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Расчеты электроэнергетических режимов для нормальной и основных ремонтных схем, а также при нормативных возмущениях в указанных схемах в соответствии с требованиями Методических указаний по устойчивости энергосистем, характеризующихся максимальной токовой нагрузкой на год окончания реконструкции объекта и на перспективу 5 лет после окончания реконструкции объекта с учетом реконструкции существующих и ввода/вывода электросетевых объектов, объектов генерации и динамики изменения электрических нагрузок. На основании результатов расчетов должны быть определены технические требования к вновь устанавливаемому оборудованию.</w:t>
      </w:r>
    </w:p>
    <w:p w:rsidR="001E7388" w:rsidRPr="00661C1C" w:rsidRDefault="001E7388" w:rsidP="001E7388">
      <w:pPr>
        <w:tabs>
          <w:tab w:val="left" w:pos="-4680"/>
          <w:tab w:val="left" w:pos="1080"/>
        </w:tabs>
        <w:suppressAutoHyphens/>
        <w:ind w:firstLine="709"/>
        <w:jc w:val="both"/>
        <w:rPr>
          <w:sz w:val="26"/>
          <w:szCs w:val="26"/>
        </w:rPr>
      </w:pPr>
      <w:r w:rsidRPr="00661C1C">
        <w:rPr>
          <w:sz w:val="26"/>
          <w:szCs w:val="26"/>
        </w:rPr>
        <w:t xml:space="preserve">При анализе перспективных режимов работы электрической сети 35 </w:t>
      </w:r>
      <w:proofErr w:type="spellStart"/>
      <w:r w:rsidRPr="00661C1C">
        <w:rPr>
          <w:sz w:val="26"/>
          <w:szCs w:val="26"/>
        </w:rPr>
        <w:t>кВ</w:t>
      </w:r>
      <w:proofErr w:type="spellEnd"/>
      <w:r w:rsidRPr="00661C1C">
        <w:rPr>
          <w:sz w:val="26"/>
          <w:szCs w:val="26"/>
        </w:rPr>
        <w:t xml:space="preserve">, прилегающей к объекту проектирования, необходимо рассматривать режимы зимних максимальных нагрузок рабочего дня, зимних минимальных нагрузок рабочего дня, летних минимальных нагрузок выходного дня, летних максимальных нагрузок рабочего дня. </w:t>
      </w:r>
    </w:p>
    <w:p w:rsidR="001E7388" w:rsidRPr="00661C1C" w:rsidRDefault="001E7388" w:rsidP="001E7388">
      <w:pPr>
        <w:suppressAutoHyphens/>
        <w:ind w:firstLine="709"/>
        <w:jc w:val="both"/>
        <w:rPr>
          <w:bCs/>
          <w:spacing w:val="-2"/>
          <w:sz w:val="26"/>
          <w:szCs w:val="26"/>
        </w:rPr>
      </w:pPr>
      <w:r w:rsidRPr="00661C1C">
        <w:rPr>
          <w:spacing w:val="-2"/>
          <w:sz w:val="26"/>
          <w:szCs w:val="26"/>
          <w:lang w:eastAsia="en-US"/>
        </w:rPr>
        <w:t xml:space="preserve">Результаты расчетов должны включать в себя токовые нагрузки ЛЭП, трансформаторов ПС, </w:t>
      </w:r>
      <w:proofErr w:type="spellStart"/>
      <w:r w:rsidRPr="00661C1C">
        <w:rPr>
          <w:spacing w:val="-2"/>
          <w:sz w:val="26"/>
          <w:szCs w:val="26"/>
          <w:lang w:eastAsia="en-US"/>
        </w:rPr>
        <w:t>потокораспределение</w:t>
      </w:r>
      <w:proofErr w:type="spellEnd"/>
      <w:r w:rsidRPr="00661C1C">
        <w:rPr>
          <w:spacing w:val="-2"/>
          <w:sz w:val="26"/>
          <w:szCs w:val="26"/>
          <w:lang w:eastAsia="en-US"/>
        </w:rPr>
        <w:t xml:space="preserve"> активной и реактивной мощности, уровни напряжения в электрической сети 35 </w:t>
      </w:r>
      <w:proofErr w:type="spellStart"/>
      <w:r w:rsidRPr="00661C1C">
        <w:rPr>
          <w:spacing w:val="-2"/>
          <w:sz w:val="26"/>
          <w:szCs w:val="26"/>
          <w:lang w:eastAsia="en-US"/>
        </w:rPr>
        <w:t>кВ</w:t>
      </w:r>
      <w:proofErr w:type="spellEnd"/>
      <w:r w:rsidRPr="00661C1C">
        <w:rPr>
          <w:spacing w:val="-2"/>
          <w:sz w:val="26"/>
          <w:szCs w:val="26"/>
          <w:lang w:eastAsia="en-US"/>
        </w:rPr>
        <w:t>, представленные в табличном виде и нанесенные на однолинейную схему замещения сети</w:t>
      </w:r>
      <w:r w:rsidRPr="00661C1C">
        <w:rPr>
          <w:bCs/>
          <w:spacing w:val="-2"/>
          <w:sz w:val="26"/>
          <w:szCs w:val="26"/>
        </w:rPr>
        <w:t>.</w:t>
      </w:r>
    </w:p>
    <w:p w:rsidR="001E7388" w:rsidRPr="00661C1C" w:rsidRDefault="001E7388" w:rsidP="001E7388">
      <w:pPr>
        <w:suppressAutoHyphens/>
        <w:ind w:firstLine="709"/>
        <w:jc w:val="both"/>
        <w:rPr>
          <w:sz w:val="26"/>
          <w:szCs w:val="26"/>
          <w:lang w:eastAsia="en-US"/>
        </w:rPr>
      </w:pPr>
      <w:r w:rsidRPr="00661C1C">
        <w:rPr>
          <w:sz w:val="26"/>
          <w:szCs w:val="26"/>
          <w:lang w:eastAsia="en-US"/>
        </w:rPr>
        <w:t>На основании результатов расчетов должен быть проведен выбор оборудования, оценен объем необходимого электросетевого строительства, очередность ввода элементов электрической сети, определены мероприятия по обеспечению допустимых параметров электроэнергетического режима.</w:t>
      </w:r>
    </w:p>
    <w:p w:rsidR="001E7388" w:rsidRPr="00661C1C" w:rsidRDefault="001E7388" w:rsidP="001E7388">
      <w:pPr>
        <w:suppressAutoHyphens/>
        <w:ind w:firstLine="709"/>
        <w:jc w:val="both"/>
        <w:rPr>
          <w:i/>
          <w:spacing w:val="-2"/>
          <w:sz w:val="26"/>
          <w:szCs w:val="26"/>
        </w:rPr>
      </w:pPr>
      <w:r w:rsidRPr="00661C1C">
        <w:rPr>
          <w:i/>
          <w:spacing w:val="-2"/>
          <w:sz w:val="26"/>
          <w:szCs w:val="26"/>
        </w:rPr>
        <w:t>Требования к расчетным моделям.</w:t>
      </w:r>
    </w:p>
    <w:p w:rsidR="001E7388" w:rsidRPr="00661C1C" w:rsidRDefault="001E7388" w:rsidP="001E7388">
      <w:pPr>
        <w:tabs>
          <w:tab w:val="left" w:pos="1080"/>
          <w:tab w:val="left" w:pos="1980"/>
        </w:tabs>
        <w:suppressAutoHyphens/>
        <w:ind w:firstLine="720"/>
        <w:jc w:val="both"/>
        <w:rPr>
          <w:sz w:val="26"/>
          <w:szCs w:val="26"/>
          <w:lang w:eastAsia="en-US"/>
        </w:rPr>
      </w:pPr>
      <w:r w:rsidRPr="00661C1C">
        <w:rPr>
          <w:sz w:val="26"/>
          <w:szCs w:val="26"/>
          <w:lang w:eastAsia="en-US"/>
        </w:rPr>
        <w:t>Проектная организация формирует и предоставляет АО «ДРСК» все</w:t>
      </w:r>
      <w:r w:rsidRPr="00661C1C">
        <w:rPr>
          <w:sz w:val="26"/>
          <w:szCs w:val="26"/>
        </w:rPr>
        <w:t xml:space="preserve"> расчетные модели</w:t>
      </w:r>
      <w:r w:rsidRPr="00661C1C">
        <w:rPr>
          <w:sz w:val="26"/>
          <w:szCs w:val="26"/>
          <w:lang w:eastAsia="en-US"/>
        </w:rPr>
        <w:t xml:space="preserve"> (включая графические схемы),</w:t>
      </w:r>
      <w:r w:rsidRPr="00661C1C">
        <w:rPr>
          <w:sz w:val="26"/>
          <w:szCs w:val="26"/>
        </w:rPr>
        <w:t xml:space="preserve"> используемые для проведения расчетов электроэнергетических режимов, статической устойчивости, </w:t>
      </w:r>
      <w:r w:rsidRPr="00661C1C">
        <w:rPr>
          <w:sz w:val="26"/>
          <w:szCs w:val="26"/>
          <w:lang w:eastAsia="en-US"/>
        </w:rPr>
        <w:t>в форматах программных комплексов, с помощью которых проведены расчеты, в том числе в электронном виде в формате ПК «</w:t>
      </w:r>
      <w:proofErr w:type="spellStart"/>
      <w:r w:rsidRPr="00661C1C">
        <w:rPr>
          <w:sz w:val="26"/>
          <w:szCs w:val="26"/>
          <w:lang w:val="en-US" w:eastAsia="en-US"/>
        </w:rPr>
        <w:t>RastrWin</w:t>
      </w:r>
      <w:proofErr w:type="spellEnd"/>
      <w:r w:rsidRPr="00661C1C">
        <w:rPr>
          <w:sz w:val="26"/>
          <w:szCs w:val="26"/>
          <w:lang w:eastAsia="en-US"/>
        </w:rPr>
        <w:t>» (*.</w:t>
      </w:r>
      <w:proofErr w:type="spellStart"/>
      <w:r w:rsidRPr="00661C1C">
        <w:rPr>
          <w:sz w:val="26"/>
          <w:szCs w:val="26"/>
          <w:lang w:val="en-US" w:eastAsia="en-US"/>
        </w:rPr>
        <w:t>rg</w:t>
      </w:r>
      <w:proofErr w:type="spellEnd"/>
      <w:r w:rsidRPr="00661C1C">
        <w:rPr>
          <w:sz w:val="26"/>
          <w:szCs w:val="26"/>
          <w:lang w:eastAsia="en-US"/>
        </w:rPr>
        <w:t>2, *.</w:t>
      </w:r>
      <w:proofErr w:type="spellStart"/>
      <w:r w:rsidRPr="00661C1C">
        <w:rPr>
          <w:sz w:val="26"/>
          <w:szCs w:val="26"/>
          <w:lang w:val="en-US" w:eastAsia="en-US"/>
        </w:rPr>
        <w:t>grf</w:t>
      </w:r>
      <w:proofErr w:type="spellEnd"/>
      <w:r w:rsidRPr="00661C1C">
        <w:rPr>
          <w:sz w:val="26"/>
          <w:szCs w:val="26"/>
          <w:lang w:eastAsia="en-US"/>
        </w:rPr>
        <w:t>).</w:t>
      </w:r>
    </w:p>
    <w:p w:rsidR="001E7388" w:rsidRPr="00661C1C" w:rsidRDefault="001E7388" w:rsidP="001B4C9C">
      <w:pPr>
        <w:tabs>
          <w:tab w:val="left" w:pos="1080"/>
          <w:tab w:val="left" w:pos="1980"/>
        </w:tabs>
        <w:suppressAutoHyphens/>
        <w:ind w:firstLine="720"/>
        <w:jc w:val="both"/>
        <w:rPr>
          <w:sz w:val="26"/>
          <w:szCs w:val="26"/>
        </w:rPr>
      </w:pPr>
      <w:r w:rsidRPr="00661C1C">
        <w:rPr>
          <w:sz w:val="26"/>
          <w:szCs w:val="26"/>
          <w:lang w:eastAsia="en-US"/>
        </w:rPr>
        <w:t>Данные расчетные модели</w:t>
      </w:r>
      <w:r w:rsidRPr="00661C1C">
        <w:rPr>
          <w:sz w:val="26"/>
          <w:szCs w:val="26"/>
        </w:rPr>
        <w:t xml:space="preserve"> формируются на год ввода объекта в эксплуатацию (окончания реконструкции) и на перспективу 5 (пять) лет.</w:t>
      </w:r>
    </w:p>
    <w:p w:rsidR="001E7388" w:rsidRPr="00661C1C" w:rsidRDefault="001E7388" w:rsidP="001B4C9C">
      <w:pPr>
        <w:suppressAutoHyphens/>
        <w:ind w:firstLine="720"/>
        <w:jc w:val="both"/>
        <w:rPr>
          <w:sz w:val="26"/>
          <w:szCs w:val="26"/>
        </w:rPr>
      </w:pPr>
      <w:r w:rsidRPr="00661C1C">
        <w:rPr>
          <w:sz w:val="26"/>
          <w:szCs w:val="26"/>
          <w:lang w:eastAsia="en-US"/>
        </w:rPr>
        <w:t>Сбор и верификация данных, необходимых для формирования соответствующих расчетных моделей, осуществляется проектной организацией самостоятельно.</w:t>
      </w:r>
    </w:p>
    <w:p w:rsidR="008062BA" w:rsidRPr="00661C1C" w:rsidRDefault="008062BA" w:rsidP="001B4C9C">
      <w:pPr>
        <w:tabs>
          <w:tab w:val="left" w:pos="1620"/>
        </w:tabs>
        <w:suppressAutoHyphens/>
        <w:ind w:firstLine="720"/>
        <w:jc w:val="both"/>
        <w:rPr>
          <w:sz w:val="26"/>
          <w:szCs w:val="26"/>
        </w:rPr>
      </w:pPr>
    </w:p>
    <w:p w:rsidR="001B4C9C" w:rsidRPr="00661C1C" w:rsidRDefault="001B4C9C" w:rsidP="001B4C9C">
      <w:pPr>
        <w:numPr>
          <w:ilvl w:val="0"/>
          <w:numId w:val="6"/>
        </w:numPr>
        <w:shd w:val="clear" w:color="auto" w:fill="FFFFFF"/>
        <w:tabs>
          <w:tab w:val="left" w:pos="567"/>
          <w:tab w:val="left" w:pos="709"/>
          <w:tab w:val="left" w:pos="993"/>
          <w:tab w:val="left" w:pos="7230"/>
        </w:tabs>
        <w:suppressAutoHyphens/>
        <w:ind w:left="0" w:firstLine="720"/>
        <w:jc w:val="both"/>
        <w:rPr>
          <w:b/>
          <w:spacing w:val="-1"/>
          <w:sz w:val="26"/>
          <w:szCs w:val="26"/>
        </w:rPr>
      </w:pPr>
      <w:r w:rsidRPr="00661C1C">
        <w:rPr>
          <w:b/>
          <w:spacing w:val="-1"/>
          <w:sz w:val="26"/>
          <w:szCs w:val="26"/>
        </w:rPr>
        <w:t>Требования к Участнику. Перечень документов, подтверждающих соответствие Участника закупки установленным требованиям:</w:t>
      </w:r>
    </w:p>
    <w:p w:rsidR="001B4C9C" w:rsidRPr="00661C1C" w:rsidRDefault="0014661B" w:rsidP="001B4C9C">
      <w:pPr>
        <w:keepNext/>
        <w:tabs>
          <w:tab w:val="left" w:pos="142"/>
          <w:tab w:val="left" w:pos="851"/>
        </w:tabs>
        <w:ind w:firstLine="720"/>
        <w:jc w:val="both"/>
        <w:rPr>
          <w:sz w:val="26"/>
          <w:szCs w:val="26"/>
        </w:rPr>
      </w:pPr>
      <w:r w:rsidRPr="00AE5128">
        <w:rPr>
          <w:sz w:val="26"/>
          <w:szCs w:val="26"/>
        </w:rPr>
        <w:t>6.1.</w:t>
      </w:r>
      <w:r w:rsidR="00AE5128">
        <w:rPr>
          <w:sz w:val="26"/>
          <w:szCs w:val="26"/>
        </w:rPr>
        <w:t xml:space="preserve"> </w:t>
      </w:r>
      <w:r w:rsidR="001B4C9C" w:rsidRPr="00AE5128">
        <w:rPr>
          <w:sz w:val="26"/>
          <w:szCs w:val="26"/>
        </w:rPr>
        <w:t>Участник должен предоставить в составе заявки копию выписки из реестра</w:t>
      </w:r>
      <w:r w:rsidR="001B4C9C" w:rsidRPr="00661C1C">
        <w:rPr>
          <w:sz w:val="26"/>
          <w:szCs w:val="26"/>
        </w:rPr>
        <w:t xml:space="preserve"> членов саморегулируемой организации (далее - СРО), основанной на членстве лиц:</w:t>
      </w:r>
    </w:p>
    <w:p w:rsidR="001B4C9C" w:rsidRPr="00661C1C" w:rsidRDefault="001B4C9C" w:rsidP="001B4C9C">
      <w:pPr>
        <w:keepNext/>
        <w:tabs>
          <w:tab w:val="left" w:pos="142"/>
          <w:tab w:val="left" w:pos="851"/>
        </w:tabs>
        <w:ind w:firstLine="720"/>
        <w:contextualSpacing/>
        <w:jc w:val="both"/>
        <w:rPr>
          <w:sz w:val="26"/>
          <w:szCs w:val="26"/>
        </w:rPr>
      </w:pPr>
      <w:r w:rsidRPr="00661C1C">
        <w:rPr>
          <w:sz w:val="26"/>
          <w:szCs w:val="26"/>
        </w:rPr>
        <w:t>- выполняющих инженерные изыскания;</w:t>
      </w:r>
    </w:p>
    <w:p w:rsidR="001B4C9C" w:rsidRPr="00661C1C" w:rsidRDefault="001B4C9C" w:rsidP="001B4C9C">
      <w:pPr>
        <w:keepNext/>
        <w:tabs>
          <w:tab w:val="left" w:pos="142"/>
          <w:tab w:val="left" w:pos="851"/>
        </w:tabs>
        <w:ind w:firstLine="720"/>
        <w:contextualSpacing/>
        <w:jc w:val="both"/>
        <w:rPr>
          <w:sz w:val="26"/>
          <w:szCs w:val="26"/>
        </w:rPr>
      </w:pPr>
      <w:r w:rsidRPr="00661C1C">
        <w:rPr>
          <w:sz w:val="26"/>
          <w:szCs w:val="26"/>
        </w:rPr>
        <w:t>- выполняющих подготовку проектной документации;</w:t>
      </w:r>
    </w:p>
    <w:p w:rsidR="001B4C9C" w:rsidRPr="00661C1C" w:rsidRDefault="001B4C9C" w:rsidP="001B4C9C">
      <w:pPr>
        <w:keepNext/>
        <w:tabs>
          <w:tab w:val="left" w:pos="142"/>
          <w:tab w:val="left" w:pos="851"/>
        </w:tabs>
        <w:ind w:firstLine="720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Выписка из реестра членов СРО должна быть оформлена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</w:t>
      </w:r>
    </w:p>
    <w:p w:rsidR="001B4C9C" w:rsidRPr="00661C1C" w:rsidRDefault="001B4C9C" w:rsidP="001B4C9C">
      <w:pPr>
        <w:keepNext/>
        <w:tabs>
          <w:tab w:val="left" w:pos="142"/>
          <w:tab w:val="left" w:pos="851"/>
        </w:tabs>
        <w:ind w:firstLine="720"/>
        <w:jc w:val="both"/>
        <w:rPr>
          <w:b/>
          <w:sz w:val="26"/>
          <w:szCs w:val="26"/>
        </w:rPr>
      </w:pPr>
      <w:r w:rsidRPr="00661C1C">
        <w:rPr>
          <w:b/>
          <w:sz w:val="26"/>
          <w:szCs w:val="26"/>
        </w:rPr>
        <w:t>Дата выписки не должна быть старше одного месяца на дату подачи заявки Участника.</w:t>
      </w:r>
    </w:p>
    <w:p w:rsidR="001B4C9C" w:rsidRPr="00C7525C" w:rsidRDefault="0014661B" w:rsidP="001B4C9C">
      <w:pPr>
        <w:keepNext/>
        <w:tabs>
          <w:tab w:val="left" w:pos="142"/>
          <w:tab w:val="left" w:pos="851"/>
        </w:tabs>
        <w:ind w:firstLine="720"/>
        <w:jc w:val="both"/>
        <w:rPr>
          <w:sz w:val="26"/>
          <w:szCs w:val="26"/>
        </w:rPr>
      </w:pPr>
      <w:r w:rsidRPr="00AE5128">
        <w:rPr>
          <w:sz w:val="26"/>
          <w:szCs w:val="26"/>
        </w:rPr>
        <w:t>6.2.</w:t>
      </w:r>
      <w:r w:rsidR="001B4C9C" w:rsidRPr="00AE5128">
        <w:rPr>
          <w:sz w:val="26"/>
          <w:szCs w:val="26"/>
        </w:rPr>
        <w:t>В составе заявки Участник предоставляет сметный расчёт в объёме, соответ</w:t>
      </w:r>
      <w:r w:rsidR="001B4C9C" w:rsidRPr="00C7525C">
        <w:rPr>
          <w:sz w:val="26"/>
          <w:szCs w:val="26"/>
        </w:rPr>
        <w:t xml:space="preserve">ствующем расчёту плановой стоимости Заказчика. </w:t>
      </w:r>
    </w:p>
    <w:p w:rsidR="001B4C9C" w:rsidRPr="00661C1C" w:rsidRDefault="001B4C9C" w:rsidP="001B4C9C">
      <w:pPr>
        <w:keepNext/>
        <w:shd w:val="clear" w:color="auto" w:fill="FFFFFF"/>
        <w:tabs>
          <w:tab w:val="left" w:pos="567"/>
          <w:tab w:val="left" w:pos="709"/>
          <w:tab w:val="left" w:pos="993"/>
          <w:tab w:val="left" w:pos="7230"/>
        </w:tabs>
        <w:ind w:left="425"/>
        <w:jc w:val="both"/>
        <w:rPr>
          <w:b/>
          <w:spacing w:val="-1"/>
          <w:sz w:val="26"/>
          <w:szCs w:val="26"/>
        </w:rPr>
      </w:pPr>
    </w:p>
    <w:p w:rsidR="001B4C9C" w:rsidRPr="00661C1C" w:rsidRDefault="001B4C9C" w:rsidP="0008698A">
      <w:pPr>
        <w:numPr>
          <w:ilvl w:val="0"/>
          <w:numId w:val="6"/>
        </w:numPr>
        <w:shd w:val="clear" w:color="auto" w:fill="FFFFFF"/>
        <w:tabs>
          <w:tab w:val="left" w:pos="567"/>
          <w:tab w:val="left" w:pos="709"/>
          <w:tab w:val="left" w:pos="993"/>
          <w:tab w:val="left" w:pos="7230"/>
        </w:tabs>
        <w:suppressAutoHyphens/>
        <w:ind w:left="0" w:firstLine="426"/>
        <w:jc w:val="both"/>
        <w:rPr>
          <w:b/>
          <w:spacing w:val="-1"/>
          <w:sz w:val="26"/>
          <w:szCs w:val="26"/>
        </w:rPr>
      </w:pPr>
      <w:r w:rsidRPr="00661C1C">
        <w:rPr>
          <w:b/>
          <w:spacing w:val="-1"/>
          <w:sz w:val="26"/>
          <w:szCs w:val="26"/>
        </w:rPr>
        <w:t>Требования к выполнению сметных расчетов.</w:t>
      </w:r>
    </w:p>
    <w:p w:rsidR="00165638" w:rsidRPr="00661C1C" w:rsidRDefault="00165638" w:rsidP="008F55FB">
      <w:pPr>
        <w:widowControl/>
        <w:numPr>
          <w:ilvl w:val="1"/>
          <w:numId w:val="6"/>
        </w:numPr>
        <w:shd w:val="clear" w:color="auto" w:fill="FFFFFF"/>
        <w:tabs>
          <w:tab w:val="left" w:pos="567"/>
          <w:tab w:val="left" w:pos="851"/>
        </w:tabs>
        <w:suppressAutoHyphens/>
        <w:ind w:left="0" w:firstLine="426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Сметная документация должна соответствовать требованиям методических указаний по определению стоимости строительства, решение по которым принято Советом директоров АО «ДРСК»:</w:t>
      </w:r>
    </w:p>
    <w:p w:rsidR="00165638" w:rsidRPr="00661C1C" w:rsidRDefault="00165638" w:rsidP="008F55FB">
      <w:pPr>
        <w:numPr>
          <w:ilvl w:val="2"/>
          <w:numId w:val="6"/>
        </w:numPr>
        <w:tabs>
          <w:tab w:val="left" w:pos="720"/>
          <w:tab w:val="left" w:pos="1134"/>
        </w:tabs>
        <w:suppressAutoHyphens/>
        <w:ind w:left="0" w:firstLine="426"/>
        <w:contextualSpacing/>
        <w:jc w:val="both"/>
        <w:rPr>
          <w:sz w:val="26"/>
          <w:szCs w:val="26"/>
        </w:rPr>
      </w:pPr>
      <w:r w:rsidRPr="00661C1C">
        <w:rPr>
          <w:sz w:val="26"/>
          <w:szCs w:val="26"/>
        </w:rPr>
        <w:t>«Порядок определения стоимости проектных работ», решение Совета директоров АО «ДРСК» о присоединении от 23.04.2014 (протокол № 6) и приказ АО</w:t>
      </w:r>
      <w:r w:rsidR="00B460E7" w:rsidRPr="00661C1C">
        <w:rPr>
          <w:sz w:val="26"/>
          <w:szCs w:val="26"/>
        </w:rPr>
        <w:t> </w:t>
      </w:r>
      <w:r w:rsidRPr="00661C1C">
        <w:rPr>
          <w:sz w:val="26"/>
          <w:szCs w:val="26"/>
        </w:rPr>
        <w:t>«ДРСК» о принятии в работу от 30.04.2014 № 134</w:t>
      </w:r>
      <w:r w:rsidR="00756142" w:rsidRPr="00661C1C">
        <w:rPr>
          <w:sz w:val="26"/>
          <w:szCs w:val="26"/>
        </w:rPr>
        <w:t>.</w:t>
      </w:r>
    </w:p>
    <w:p w:rsidR="00165638" w:rsidRPr="00661C1C" w:rsidRDefault="00334909" w:rsidP="008F55FB">
      <w:pPr>
        <w:numPr>
          <w:ilvl w:val="2"/>
          <w:numId w:val="6"/>
        </w:numPr>
        <w:tabs>
          <w:tab w:val="left" w:pos="993"/>
          <w:tab w:val="left" w:pos="1134"/>
        </w:tabs>
        <w:suppressAutoHyphens/>
        <w:ind w:left="0" w:firstLine="426"/>
        <w:contextualSpacing/>
        <w:jc w:val="both"/>
        <w:rPr>
          <w:sz w:val="26"/>
          <w:szCs w:val="26"/>
        </w:rPr>
      </w:pPr>
      <w:r w:rsidRPr="00661C1C">
        <w:rPr>
          <w:sz w:val="26"/>
          <w:szCs w:val="26"/>
        </w:rPr>
        <w:t xml:space="preserve">  </w:t>
      </w:r>
      <w:r w:rsidR="00165638" w:rsidRPr="00661C1C">
        <w:rPr>
          <w:sz w:val="26"/>
          <w:szCs w:val="26"/>
        </w:rPr>
        <w:t>«Порядок определения стоимости инженерных изысканий», решение Совета директоров АО «ДРСК» о присоединении от 23.04.2014 (протокол № 6) и приказ АО</w:t>
      </w:r>
      <w:r w:rsidR="00B460E7" w:rsidRPr="00661C1C">
        <w:rPr>
          <w:sz w:val="26"/>
          <w:szCs w:val="26"/>
        </w:rPr>
        <w:t> </w:t>
      </w:r>
      <w:r w:rsidR="00165638" w:rsidRPr="00661C1C">
        <w:rPr>
          <w:sz w:val="26"/>
          <w:szCs w:val="26"/>
        </w:rPr>
        <w:t>«ДРСК» о принятии в работу от 30.04.2014 № 134</w:t>
      </w:r>
      <w:r w:rsidR="00756142" w:rsidRPr="00661C1C">
        <w:rPr>
          <w:sz w:val="26"/>
          <w:szCs w:val="26"/>
        </w:rPr>
        <w:t>.</w:t>
      </w:r>
    </w:p>
    <w:p w:rsidR="00165638" w:rsidRPr="00661C1C" w:rsidRDefault="00165638" w:rsidP="008F55FB">
      <w:pPr>
        <w:numPr>
          <w:ilvl w:val="2"/>
          <w:numId w:val="6"/>
        </w:numPr>
        <w:tabs>
          <w:tab w:val="left" w:pos="720"/>
          <w:tab w:val="left" w:pos="993"/>
          <w:tab w:val="left" w:pos="1134"/>
        </w:tabs>
        <w:suppressAutoHyphens/>
        <w:ind w:left="0" w:firstLine="426"/>
        <w:contextualSpacing/>
        <w:jc w:val="both"/>
        <w:rPr>
          <w:sz w:val="26"/>
          <w:szCs w:val="26"/>
        </w:rPr>
      </w:pPr>
      <w:r w:rsidRPr="00661C1C">
        <w:rPr>
          <w:sz w:val="26"/>
          <w:szCs w:val="26"/>
        </w:rPr>
        <w:tab/>
        <w:t>«Порядок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сооружений», решение Совета директоров АО «ДРСК» о присоединении от 07.05.2014 (протокол № 7) и приказ АО «ДРСК» о принятии в работу от 16.05.2014 №</w:t>
      </w:r>
      <w:r w:rsidR="00B460E7" w:rsidRPr="00661C1C">
        <w:rPr>
          <w:sz w:val="26"/>
          <w:szCs w:val="26"/>
        </w:rPr>
        <w:t> </w:t>
      </w:r>
      <w:r w:rsidRPr="00661C1C">
        <w:rPr>
          <w:sz w:val="26"/>
          <w:szCs w:val="26"/>
        </w:rPr>
        <w:t>148</w:t>
      </w:r>
      <w:r w:rsidR="00756142" w:rsidRPr="00661C1C">
        <w:rPr>
          <w:sz w:val="26"/>
          <w:szCs w:val="26"/>
        </w:rPr>
        <w:t>.</w:t>
      </w:r>
    </w:p>
    <w:p w:rsidR="00165638" w:rsidRPr="00661C1C" w:rsidRDefault="00165638" w:rsidP="008F55FB">
      <w:pPr>
        <w:numPr>
          <w:ilvl w:val="2"/>
          <w:numId w:val="6"/>
        </w:numPr>
        <w:tabs>
          <w:tab w:val="left" w:pos="720"/>
          <w:tab w:val="left" w:pos="993"/>
          <w:tab w:val="left" w:pos="1134"/>
        </w:tabs>
        <w:suppressAutoHyphens/>
        <w:ind w:left="0" w:firstLine="426"/>
        <w:contextualSpacing/>
        <w:jc w:val="both"/>
        <w:rPr>
          <w:sz w:val="26"/>
          <w:szCs w:val="26"/>
        </w:rPr>
      </w:pPr>
      <w:r w:rsidRPr="00661C1C">
        <w:rPr>
          <w:sz w:val="26"/>
          <w:szCs w:val="26"/>
        </w:rPr>
        <w:tab/>
        <w:t>«Порядок определения стоимости строительно-монтажных работ», решение Совета директоров АО «ДРСК» о присоединении от 08.07.2014 (протокол № 11) и приказ АО «ДРСК» о принятии в работу от 15.07.2014 № 213</w:t>
      </w:r>
      <w:r w:rsidR="00756142" w:rsidRPr="00661C1C">
        <w:rPr>
          <w:sz w:val="26"/>
          <w:szCs w:val="26"/>
        </w:rPr>
        <w:t>.</w:t>
      </w:r>
    </w:p>
    <w:p w:rsidR="00165638" w:rsidRPr="00661C1C" w:rsidRDefault="00334909" w:rsidP="008F55FB">
      <w:pPr>
        <w:numPr>
          <w:ilvl w:val="2"/>
          <w:numId w:val="6"/>
        </w:numPr>
        <w:tabs>
          <w:tab w:val="left" w:pos="720"/>
          <w:tab w:val="left" w:pos="993"/>
          <w:tab w:val="left" w:pos="1134"/>
        </w:tabs>
        <w:suppressAutoHyphens/>
        <w:ind w:left="0" w:firstLine="426"/>
        <w:contextualSpacing/>
        <w:jc w:val="both"/>
        <w:rPr>
          <w:sz w:val="26"/>
          <w:szCs w:val="26"/>
        </w:rPr>
      </w:pPr>
      <w:r w:rsidRPr="00661C1C">
        <w:rPr>
          <w:sz w:val="26"/>
          <w:szCs w:val="26"/>
        </w:rPr>
        <w:t xml:space="preserve"> </w:t>
      </w:r>
      <w:r w:rsidR="00165638" w:rsidRPr="00661C1C">
        <w:rPr>
          <w:sz w:val="26"/>
          <w:szCs w:val="26"/>
        </w:rPr>
        <w:t>Другая действующая на момент разработки сметных расчетов нормативно-техническая документация; действующие законодательные документы РФ и нормативные акты к ним.</w:t>
      </w:r>
    </w:p>
    <w:p w:rsidR="00165638" w:rsidRPr="00661C1C" w:rsidRDefault="00165638" w:rsidP="008F55FB">
      <w:pPr>
        <w:widowControl/>
        <w:numPr>
          <w:ilvl w:val="1"/>
          <w:numId w:val="6"/>
        </w:numPr>
        <w:shd w:val="clear" w:color="auto" w:fill="FFFFFF"/>
        <w:tabs>
          <w:tab w:val="left" w:pos="567"/>
          <w:tab w:val="left" w:pos="851"/>
        </w:tabs>
        <w:suppressAutoHyphens/>
        <w:ind w:left="0" w:firstLine="426"/>
        <w:jc w:val="both"/>
        <w:rPr>
          <w:sz w:val="26"/>
          <w:szCs w:val="26"/>
        </w:rPr>
      </w:pPr>
      <w:r w:rsidRPr="00661C1C">
        <w:rPr>
          <w:sz w:val="26"/>
          <w:szCs w:val="26"/>
        </w:rPr>
        <w:t xml:space="preserve">При составлении смет руководствоваться МДС 81-35.2004 «Методика определения стоимости строительной продукции на территории Российской Федерации».  </w:t>
      </w:r>
    </w:p>
    <w:p w:rsidR="00165638" w:rsidRPr="00661C1C" w:rsidRDefault="00165638" w:rsidP="008F55FB">
      <w:pPr>
        <w:widowControl/>
        <w:numPr>
          <w:ilvl w:val="1"/>
          <w:numId w:val="6"/>
        </w:numPr>
        <w:shd w:val="clear" w:color="auto" w:fill="FFFFFF"/>
        <w:tabs>
          <w:tab w:val="left" w:pos="567"/>
          <w:tab w:val="left" w:pos="851"/>
        </w:tabs>
        <w:suppressAutoHyphens/>
        <w:ind w:left="0" w:firstLine="426"/>
        <w:jc w:val="both"/>
        <w:rPr>
          <w:sz w:val="26"/>
          <w:szCs w:val="26"/>
        </w:rPr>
      </w:pPr>
      <w:r w:rsidRPr="00661C1C">
        <w:rPr>
          <w:sz w:val="26"/>
          <w:szCs w:val="26"/>
        </w:rPr>
        <w:t xml:space="preserve">Сметную документацию, согласно Постановлению Правительства РФ </w:t>
      </w:r>
      <w:hyperlink r:id="rId10" w:tooltip="&quot;О составе разделов проектной документации и требованиях к их содержанию (с изменениями на 12 ноября 2016 года)&quot;&#10;Постановление Правительства РФ от 16.02.2008 N 87&#10;Статус: действующая редакция (действ. с 11/30/2016)" w:history="1">
        <w:r w:rsidRPr="00661C1C">
          <w:rPr>
            <w:sz w:val="26"/>
            <w:szCs w:val="26"/>
            <w:u w:val="single"/>
          </w:rPr>
          <w:t>от 16.02.2008 № 87</w:t>
        </w:r>
      </w:hyperlink>
      <w:r w:rsidRPr="00661C1C">
        <w:rPr>
          <w:sz w:val="26"/>
          <w:szCs w:val="26"/>
        </w:rPr>
        <w:t xml:space="preserve"> «О составе разделов проектной документации и требованиях к их </w:t>
      </w:r>
      <w:r w:rsidR="00917F96" w:rsidRPr="00661C1C">
        <w:rPr>
          <w:sz w:val="26"/>
          <w:szCs w:val="26"/>
        </w:rPr>
        <w:t>содержанию</w:t>
      </w:r>
      <w:r w:rsidRPr="00661C1C">
        <w:rPr>
          <w:sz w:val="26"/>
          <w:szCs w:val="26"/>
        </w:rPr>
        <w:t>»</w:t>
      </w:r>
      <w:r w:rsidR="00917F96" w:rsidRPr="00661C1C">
        <w:rPr>
          <w:sz w:val="26"/>
          <w:szCs w:val="26"/>
        </w:rPr>
        <w:t>,</w:t>
      </w:r>
      <w:r w:rsidRPr="00661C1C">
        <w:rPr>
          <w:sz w:val="26"/>
          <w:szCs w:val="26"/>
        </w:rPr>
        <w:t xml:space="preserve"> выполнить в двух уровнях цен с применением базисно-индексного метода: </w:t>
      </w:r>
    </w:p>
    <w:p w:rsidR="00165638" w:rsidRPr="00661C1C" w:rsidRDefault="008B6B67" w:rsidP="008F55FB">
      <w:pPr>
        <w:numPr>
          <w:ilvl w:val="2"/>
          <w:numId w:val="6"/>
        </w:numPr>
        <w:tabs>
          <w:tab w:val="left" w:pos="720"/>
          <w:tab w:val="left" w:pos="993"/>
        </w:tabs>
        <w:suppressAutoHyphens/>
        <w:ind w:left="0" w:firstLine="426"/>
        <w:contextualSpacing/>
        <w:jc w:val="both"/>
        <w:rPr>
          <w:sz w:val="26"/>
          <w:szCs w:val="26"/>
        </w:rPr>
      </w:pPr>
      <w:r w:rsidRPr="00661C1C">
        <w:rPr>
          <w:sz w:val="26"/>
          <w:szCs w:val="26"/>
        </w:rPr>
        <w:t xml:space="preserve"> </w:t>
      </w:r>
      <w:r w:rsidR="00165638" w:rsidRPr="00661C1C">
        <w:rPr>
          <w:sz w:val="26"/>
          <w:szCs w:val="26"/>
        </w:rPr>
        <w:t>Сметная стоимость в базисном уровне цен, определяется на основе действующих сметных норм и цен с использованием единичных расценок   утвержденных, зарегистрированных в установленном порядке и внесенных в Федеральный реестр сметных нормативов РФ, утвержденный Министерством строительства и жилищно-коммунального хозяйства РФ (Минстрой России)</w:t>
      </w:r>
      <w:r w:rsidR="00756142" w:rsidRPr="00661C1C">
        <w:rPr>
          <w:sz w:val="26"/>
          <w:szCs w:val="26"/>
        </w:rPr>
        <w:t>.</w:t>
      </w:r>
      <w:r w:rsidR="00165638" w:rsidRPr="00661C1C">
        <w:rPr>
          <w:sz w:val="26"/>
          <w:szCs w:val="26"/>
        </w:rPr>
        <w:t xml:space="preserve"> </w:t>
      </w:r>
    </w:p>
    <w:p w:rsidR="00165638" w:rsidRPr="00661C1C" w:rsidRDefault="008B6B67" w:rsidP="00134EF5">
      <w:pPr>
        <w:numPr>
          <w:ilvl w:val="2"/>
          <w:numId w:val="6"/>
        </w:numPr>
        <w:tabs>
          <w:tab w:val="left" w:pos="720"/>
          <w:tab w:val="left" w:pos="993"/>
        </w:tabs>
        <w:suppressAutoHyphens/>
        <w:ind w:left="0" w:firstLine="426"/>
        <w:contextualSpacing/>
        <w:jc w:val="both"/>
        <w:rPr>
          <w:sz w:val="26"/>
          <w:szCs w:val="26"/>
        </w:rPr>
      </w:pPr>
      <w:r w:rsidRPr="00661C1C">
        <w:rPr>
          <w:sz w:val="26"/>
          <w:szCs w:val="26"/>
        </w:rPr>
        <w:t xml:space="preserve"> </w:t>
      </w:r>
      <w:r w:rsidR="00165638" w:rsidRPr="00661C1C">
        <w:rPr>
          <w:sz w:val="26"/>
          <w:szCs w:val="26"/>
        </w:rPr>
        <w:t>Сметная стоимость в текущем уровне цен, сложившемся ко времени составления смет, определяется на основе действующих сметных норм и цен с использованием единичных расценок   утвержденных, зарегистрированных в установленном порядке и внесенных в Федеральный реестр сметных нормативов  РФ, утвержденный Министерством строительства и жилищно-коммунального хозяйства РФ (Минстрой России) с  применением индексов изменения сметной стоимости, рекомендованных Министерством строительства и жилищно-коммунального хозяйства РФ (Минстрой России) или индексами, рекомендованными к применению региональными РЦЦС</w:t>
      </w:r>
      <w:r w:rsidR="00756142" w:rsidRPr="00661C1C">
        <w:rPr>
          <w:sz w:val="26"/>
          <w:szCs w:val="26"/>
        </w:rPr>
        <w:t>.</w:t>
      </w:r>
    </w:p>
    <w:p w:rsidR="00165638" w:rsidRPr="00661C1C" w:rsidRDefault="00756142" w:rsidP="00134EF5">
      <w:pPr>
        <w:numPr>
          <w:ilvl w:val="2"/>
          <w:numId w:val="6"/>
        </w:numPr>
        <w:tabs>
          <w:tab w:val="left" w:pos="720"/>
          <w:tab w:val="left" w:pos="993"/>
        </w:tabs>
        <w:suppressAutoHyphens/>
        <w:ind w:left="0" w:firstLine="425"/>
        <w:contextualSpacing/>
        <w:jc w:val="both"/>
        <w:rPr>
          <w:sz w:val="26"/>
          <w:szCs w:val="26"/>
        </w:rPr>
      </w:pPr>
      <w:r w:rsidRPr="00661C1C">
        <w:rPr>
          <w:sz w:val="26"/>
          <w:szCs w:val="26"/>
        </w:rPr>
        <w:t xml:space="preserve"> </w:t>
      </w:r>
      <w:r w:rsidR="00165638" w:rsidRPr="00661C1C">
        <w:rPr>
          <w:sz w:val="26"/>
          <w:szCs w:val="26"/>
        </w:rPr>
        <w:t>Для пересчета из базисного в текущий уровень цен и наоборот, к стоимости оборудования, прочих затрат, проектных работ применяются индексы по статьям «Оборудование», «Прочие», «Проектные работы» в соответствии с рекомендациями Министерства строительства и жилищно-коммунального хозяйства РФ (Минстрой). При этом к стоимости строительно-монтажных работ принимаются следующие индексы:</w:t>
      </w:r>
    </w:p>
    <w:p w:rsidR="00134EF5" w:rsidRPr="00661C1C" w:rsidRDefault="00134EF5" w:rsidP="00134EF5">
      <w:pPr>
        <w:pStyle w:val="ab"/>
        <w:keepNext/>
        <w:numPr>
          <w:ilvl w:val="0"/>
          <w:numId w:val="7"/>
        </w:numPr>
        <w:ind w:left="0" w:firstLine="425"/>
        <w:jc w:val="both"/>
        <w:outlineLvl w:val="3"/>
        <w:rPr>
          <w:vanish/>
          <w:sz w:val="26"/>
          <w:szCs w:val="26"/>
        </w:rPr>
      </w:pPr>
    </w:p>
    <w:p w:rsidR="00134EF5" w:rsidRPr="00661C1C" w:rsidRDefault="00134EF5" w:rsidP="00134EF5">
      <w:pPr>
        <w:pStyle w:val="ab"/>
        <w:keepNext/>
        <w:numPr>
          <w:ilvl w:val="0"/>
          <w:numId w:val="7"/>
        </w:numPr>
        <w:ind w:left="0" w:firstLine="425"/>
        <w:jc w:val="both"/>
        <w:outlineLvl w:val="3"/>
        <w:rPr>
          <w:vanish/>
          <w:sz w:val="26"/>
          <w:szCs w:val="26"/>
        </w:rPr>
      </w:pPr>
    </w:p>
    <w:p w:rsidR="00134EF5" w:rsidRPr="00661C1C" w:rsidRDefault="00134EF5" w:rsidP="00134EF5">
      <w:pPr>
        <w:pStyle w:val="ab"/>
        <w:keepNext/>
        <w:numPr>
          <w:ilvl w:val="0"/>
          <w:numId w:val="7"/>
        </w:numPr>
        <w:ind w:left="0" w:firstLine="425"/>
        <w:jc w:val="both"/>
        <w:outlineLvl w:val="3"/>
        <w:rPr>
          <w:vanish/>
          <w:sz w:val="26"/>
          <w:szCs w:val="26"/>
        </w:rPr>
      </w:pPr>
    </w:p>
    <w:p w:rsidR="00134EF5" w:rsidRPr="00661C1C" w:rsidRDefault="00134EF5" w:rsidP="00134EF5">
      <w:pPr>
        <w:pStyle w:val="ab"/>
        <w:keepNext/>
        <w:numPr>
          <w:ilvl w:val="0"/>
          <w:numId w:val="7"/>
        </w:numPr>
        <w:ind w:left="0" w:firstLine="425"/>
        <w:jc w:val="both"/>
        <w:outlineLvl w:val="3"/>
        <w:rPr>
          <w:vanish/>
          <w:sz w:val="26"/>
          <w:szCs w:val="26"/>
        </w:rPr>
      </w:pPr>
    </w:p>
    <w:p w:rsidR="00134EF5" w:rsidRPr="00661C1C" w:rsidRDefault="00134EF5" w:rsidP="00134EF5">
      <w:pPr>
        <w:pStyle w:val="ab"/>
        <w:keepNext/>
        <w:numPr>
          <w:ilvl w:val="0"/>
          <w:numId w:val="7"/>
        </w:numPr>
        <w:ind w:left="0" w:firstLine="425"/>
        <w:jc w:val="both"/>
        <w:outlineLvl w:val="3"/>
        <w:rPr>
          <w:vanish/>
          <w:sz w:val="26"/>
          <w:szCs w:val="26"/>
        </w:rPr>
      </w:pPr>
    </w:p>
    <w:p w:rsidR="00134EF5" w:rsidRPr="00661C1C" w:rsidRDefault="00134EF5" w:rsidP="00134EF5">
      <w:pPr>
        <w:pStyle w:val="ab"/>
        <w:keepNext/>
        <w:numPr>
          <w:ilvl w:val="0"/>
          <w:numId w:val="7"/>
        </w:numPr>
        <w:ind w:left="0" w:firstLine="425"/>
        <w:jc w:val="both"/>
        <w:outlineLvl w:val="3"/>
        <w:rPr>
          <w:vanish/>
          <w:sz w:val="26"/>
          <w:szCs w:val="26"/>
        </w:rPr>
      </w:pPr>
    </w:p>
    <w:p w:rsidR="00134EF5" w:rsidRPr="00661C1C" w:rsidRDefault="00134EF5" w:rsidP="00134EF5">
      <w:pPr>
        <w:pStyle w:val="ab"/>
        <w:keepNext/>
        <w:numPr>
          <w:ilvl w:val="0"/>
          <w:numId w:val="7"/>
        </w:numPr>
        <w:ind w:left="0" w:firstLine="425"/>
        <w:jc w:val="both"/>
        <w:outlineLvl w:val="3"/>
        <w:rPr>
          <w:vanish/>
          <w:sz w:val="26"/>
          <w:szCs w:val="26"/>
        </w:rPr>
      </w:pPr>
    </w:p>
    <w:p w:rsidR="00134EF5" w:rsidRPr="00661C1C" w:rsidRDefault="00134EF5" w:rsidP="00134EF5">
      <w:pPr>
        <w:pStyle w:val="ab"/>
        <w:keepNext/>
        <w:numPr>
          <w:ilvl w:val="1"/>
          <w:numId w:val="7"/>
        </w:numPr>
        <w:ind w:left="0" w:firstLine="425"/>
        <w:jc w:val="both"/>
        <w:outlineLvl w:val="3"/>
        <w:rPr>
          <w:vanish/>
          <w:sz w:val="26"/>
          <w:szCs w:val="26"/>
        </w:rPr>
      </w:pPr>
    </w:p>
    <w:p w:rsidR="00134EF5" w:rsidRPr="00661C1C" w:rsidRDefault="00134EF5" w:rsidP="00134EF5">
      <w:pPr>
        <w:pStyle w:val="ab"/>
        <w:keepNext/>
        <w:numPr>
          <w:ilvl w:val="1"/>
          <w:numId w:val="7"/>
        </w:numPr>
        <w:ind w:left="0" w:firstLine="425"/>
        <w:jc w:val="both"/>
        <w:outlineLvl w:val="3"/>
        <w:rPr>
          <w:vanish/>
          <w:sz w:val="26"/>
          <w:szCs w:val="26"/>
        </w:rPr>
      </w:pPr>
    </w:p>
    <w:p w:rsidR="00134EF5" w:rsidRPr="00661C1C" w:rsidRDefault="00134EF5" w:rsidP="00134EF5">
      <w:pPr>
        <w:pStyle w:val="ab"/>
        <w:keepNext/>
        <w:numPr>
          <w:ilvl w:val="1"/>
          <w:numId w:val="7"/>
        </w:numPr>
        <w:ind w:left="0" w:firstLine="425"/>
        <w:jc w:val="both"/>
        <w:outlineLvl w:val="3"/>
        <w:rPr>
          <w:vanish/>
          <w:sz w:val="26"/>
          <w:szCs w:val="26"/>
        </w:rPr>
      </w:pPr>
    </w:p>
    <w:p w:rsidR="00134EF5" w:rsidRPr="00661C1C" w:rsidRDefault="00134EF5" w:rsidP="00134EF5">
      <w:pPr>
        <w:pStyle w:val="ab"/>
        <w:keepNext/>
        <w:numPr>
          <w:ilvl w:val="2"/>
          <w:numId w:val="7"/>
        </w:numPr>
        <w:ind w:left="0" w:firstLine="425"/>
        <w:jc w:val="both"/>
        <w:outlineLvl w:val="3"/>
        <w:rPr>
          <w:vanish/>
          <w:sz w:val="26"/>
          <w:szCs w:val="26"/>
        </w:rPr>
      </w:pPr>
    </w:p>
    <w:p w:rsidR="00134EF5" w:rsidRPr="00661C1C" w:rsidRDefault="00134EF5" w:rsidP="00134EF5">
      <w:pPr>
        <w:pStyle w:val="ab"/>
        <w:keepNext/>
        <w:numPr>
          <w:ilvl w:val="2"/>
          <w:numId w:val="7"/>
        </w:numPr>
        <w:ind w:left="0" w:firstLine="425"/>
        <w:jc w:val="both"/>
        <w:outlineLvl w:val="3"/>
        <w:rPr>
          <w:vanish/>
          <w:sz w:val="26"/>
          <w:szCs w:val="26"/>
        </w:rPr>
      </w:pPr>
    </w:p>
    <w:p w:rsidR="00134EF5" w:rsidRPr="00661C1C" w:rsidRDefault="00134EF5" w:rsidP="00134EF5">
      <w:pPr>
        <w:pStyle w:val="ab"/>
        <w:keepNext/>
        <w:numPr>
          <w:ilvl w:val="2"/>
          <w:numId w:val="7"/>
        </w:numPr>
        <w:ind w:left="0" w:firstLine="425"/>
        <w:jc w:val="both"/>
        <w:outlineLvl w:val="3"/>
        <w:rPr>
          <w:vanish/>
          <w:sz w:val="26"/>
          <w:szCs w:val="26"/>
        </w:rPr>
      </w:pPr>
    </w:p>
    <w:p w:rsidR="00165638" w:rsidRPr="00661C1C" w:rsidRDefault="00165638" w:rsidP="00134EF5">
      <w:pPr>
        <w:pStyle w:val="4"/>
        <w:numPr>
          <w:ilvl w:val="3"/>
          <w:numId w:val="7"/>
        </w:numPr>
        <w:spacing w:before="0" w:after="0"/>
        <w:ind w:left="0" w:firstLine="425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661C1C">
        <w:rPr>
          <w:rFonts w:ascii="Times New Roman" w:hAnsi="Times New Roman"/>
          <w:b w:val="0"/>
          <w:bCs w:val="0"/>
          <w:sz w:val="26"/>
          <w:szCs w:val="26"/>
        </w:rPr>
        <w:t>Индексы по каждой позиции единичной расценки (позиции локальной сметы), разработанные к территориальным и федеральным единичным расценкам региональными РЦЦС</w:t>
      </w:r>
      <w:r w:rsidR="00756142" w:rsidRPr="00661C1C">
        <w:rPr>
          <w:rFonts w:ascii="Times New Roman" w:hAnsi="Times New Roman"/>
          <w:b w:val="0"/>
          <w:bCs w:val="0"/>
          <w:sz w:val="26"/>
          <w:szCs w:val="26"/>
        </w:rPr>
        <w:t>.</w:t>
      </w:r>
    </w:p>
    <w:p w:rsidR="00165638" w:rsidRPr="00661C1C" w:rsidRDefault="00165638" w:rsidP="00134EF5">
      <w:pPr>
        <w:pStyle w:val="4"/>
        <w:numPr>
          <w:ilvl w:val="3"/>
          <w:numId w:val="7"/>
        </w:numPr>
        <w:spacing w:before="0" w:after="0"/>
        <w:ind w:left="0" w:firstLine="426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661C1C">
        <w:rPr>
          <w:rFonts w:ascii="Times New Roman" w:hAnsi="Times New Roman"/>
          <w:b w:val="0"/>
          <w:bCs w:val="0"/>
          <w:sz w:val="26"/>
          <w:szCs w:val="26"/>
        </w:rPr>
        <w:t>При отсутствии индексов, разработанных к единичным расценкам, принимают индексы по видам строительства, рекомендованные Министерством строительства и жилищно-коммунального хозяйства РФ (Минстрой России) в соответствии со следующими требованиями:</w:t>
      </w:r>
    </w:p>
    <w:p w:rsidR="00165638" w:rsidRPr="00661C1C" w:rsidRDefault="00165638" w:rsidP="00134EF5">
      <w:pPr>
        <w:tabs>
          <w:tab w:val="left" w:pos="720"/>
          <w:tab w:val="left" w:pos="993"/>
          <w:tab w:val="left" w:pos="1418"/>
          <w:tab w:val="num" w:pos="2340"/>
          <w:tab w:val="num" w:pos="3060"/>
          <w:tab w:val="num" w:pos="3240"/>
        </w:tabs>
        <w:suppressAutoHyphens/>
        <w:ind w:firstLine="426"/>
        <w:contextualSpacing/>
        <w:jc w:val="both"/>
        <w:rPr>
          <w:sz w:val="26"/>
          <w:szCs w:val="26"/>
        </w:rPr>
      </w:pPr>
      <w:r w:rsidRPr="00661C1C">
        <w:rPr>
          <w:sz w:val="26"/>
          <w:szCs w:val="26"/>
        </w:rPr>
        <w:t>1) Индексы для воздушных и кабельных линий применяются в соответствии с индексами по объектам строительства:</w:t>
      </w:r>
    </w:p>
    <w:p w:rsidR="00165638" w:rsidRPr="00661C1C" w:rsidRDefault="00165638" w:rsidP="00134EF5">
      <w:pPr>
        <w:tabs>
          <w:tab w:val="left" w:pos="720"/>
          <w:tab w:val="left" w:pos="993"/>
          <w:tab w:val="num" w:pos="2340"/>
          <w:tab w:val="num" w:pos="3060"/>
          <w:tab w:val="num" w:pos="324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661C1C">
        <w:rPr>
          <w:sz w:val="26"/>
          <w:szCs w:val="26"/>
        </w:rPr>
        <w:t>- воздушная прокладка провода с медными жилами;</w:t>
      </w:r>
    </w:p>
    <w:p w:rsidR="00165638" w:rsidRPr="00661C1C" w:rsidRDefault="00165638" w:rsidP="008F55FB">
      <w:pPr>
        <w:tabs>
          <w:tab w:val="left" w:pos="720"/>
          <w:tab w:val="left" w:pos="993"/>
          <w:tab w:val="num" w:pos="2340"/>
          <w:tab w:val="num" w:pos="3060"/>
          <w:tab w:val="num" w:pos="324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661C1C">
        <w:rPr>
          <w:sz w:val="26"/>
          <w:szCs w:val="26"/>
        </w:rPr>
        <w:t>- воздушная прокладка провода с алюминиевыми жилами;</w:t>
      </w:r>
    </w:p>
    <w:p w:rsidR="00165638" w:rsidRPr="00661C1C" w:rsidRDefault="00165638" w:rsidP="008F55FB">
      <w:pPr>
        <w:tabs>
          <w:tab w:val="left" w:pos="720"/>
          <w:tab w:val="left" w:pos="993"/>
          <w:tab w:val="num" w:pos="2340"/>
          <w:tab w:val="num" w:pos="3060"/>
          <w:tab w:val="num" w:pos="324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661C1C">
        <w:rPr>
          <w:sz w:val="26"/>
          <w:szCs w:val="26"/>
        </w:rPr>
        <w:t>- подземная прокладка кабеля с медными жилами;</w:t>
      </w:r>
    </w:p>
    <w:p w:rsidR="00165638" w:rsidRPr="00661C1C" w:rsidRDefault="00165638" w:rsidP="008F55FB">
      <w:pPr>
        <w:tabs>
          <w:tab w:val="left" w:pos="720"/>
          <w:tab w:val="left" w:pos="993"/>
          <w:tab w:val="num" w:pos="2340"/>
          <w:tab w:val="num" w:pos="3060"/>
          <w:tab w:val="num" w:pos="324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661C1C">
        <w:rPr>
          <w:sz w:val="26"/>
          <w:szCs w:val="26"/>
        </w:rPr>
        <w:t>- подземная прокладка кабеля с алюминиевыми жилами.</w:t>
      </w:r>
    </w:p>
    <w:p w:rsidR="00165638" w:rsidRPr="00661C1C" w:rsidRDefault="00165638" w:rsidP="008F55FB">
      <w:pPr>
        <w:tabs>
          <w:tab w:val="left" w:pos="720"/>
          <w:tab w:val="left" w:pos="993"/>
          <w:tab w:val="left" w:pos="1418"/>
          <w:tab w:val="num" w:pos="2340"/>
          <w:tab w:val="num" w:pos="3060"/>
          <w:tab w:val="num" w:pos="324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661C1C">
        <w:rPr>
          <w:sz w:val="26"/>
          <w:szCs w:val="26"/>
        </w:rPr>
        <w:t>2) Индексы для КТП, ПС применяются в соответствии с индексом «Прочие объекты».</w:t>
      </w:r>
    </w:p>
    <w:p w:rsidR="00165638" w:rsidRPr="00661C1C" w:rsidRDefault="00165638" w:rsidP="008F55FB">
      <w:pPr>
        <w:widowControl/>
        <w:numPr>
          <w:ilvl w:val="1"/>
          <w:numId w:val="6"/>
        </w:numPr>
        <w:shd w:val="clear" w:color="auto" w:fill="FFFFFF"/>
        <w:tabs>
          <w:tab w:val="left" w:pos="567"/>
          <w:tab w:val="left" w:pos="851"/>
        </w:tabs>
        <w:suppressAutoHyphens/>
        <w:ind w:left="0" w:firstLine="426"/>
        <w:jc w:val="both"/>
        <w:rPr>
          <w:snapToGrid w:val="0"/>
          <w:sz w:val="26"/>
          <w:szCs w:val="26"/>
        </w:rPr>
      </w:pPr>
      <w:r w:rsidRPr="00661C1C">
        <w:rPr>
          <w:snapToGrid w:val="0"/>
          <w:sz w:val="26"/>
          <w:szCs w:val="26"/>
        </w:rPr>
        <w:t xml:space="preserve">Стоимость материально-технических ресурсов (далее – МТР) (не учтенных в расценках) определять по сборнику «сметных цен на материалы» утвержденного в установленном порядке и внесенного в Федеральный реестр сметных нормативов. </w:t>
      </w:r>
    </w:p>
    <w:p w:rsidR="00165638" w:rsidRPr="00661C1C" w:rsidRDefault="00165638" w:rsidP="008F55FB">
      <w:pPr>
        <w:widowControl/>
        <w:numPr>
          <w:ilvl w:val="1"/>
          <w:numId w:val="6"/>
        </w:numPr>
        <w:shd w:val="clear" w:color="auto" w:fill="FFFFFF"/>
        <w:tabs>
          <w:tab w:val="left" w:pos="567"/>
          <w:tab w:val="left" w:pos="851"/>
        </w:tabs>
        <w:suppressAutoHyphens/>
        <w:ind w:left="0" w:firstLine="426"/>
        <w:jc w:val="both"/>
        <w:rPr>
          <w:snapToGrid w:val="0"/>
          <w:sz w:val="26"/>
          <w:szCs w:val="26"/>
        </w:rPr>
      </w:pPr>
      <w:r w:rsidRPr="00661C1C">
        <w:rPr>
          <w:snapToGrid w:val="0"/>
          <w:sz w:val="26"/>
          <w:szCs w:val="26"/>
        </w:rPr>
        <w:t>При отсутствии необходимой номенклатуры МТР по сборнику, допускается определять стоимость МТР на основании прайс-листов</w:t>
      </w:r>
      <w:r w:rsidRPr="00661C1C">
        <w:rPr>
          <w:snapToGrid w:val="0"/>
          <w:sz w:val="26"/>
          <w:szCs w:val="26"/>
          <w:vertAlign w:val="superscript"/>
        </w:rPr>
        <w:footnoteReference w:id="1"/>
      </w:r>
      <w:r w:rsidRPr="00661C1C">
        <w:rPr>
          <w:snapToGrid w:val="0"/>
          <w:sz w:val="26"/>
          <w:szCs w:val="26"/>
        </w:rPr>
        <w:t xml:space="preserve"> в текущем уровне (в сметах в графе «обоснование» указывать дату/период действия и изготовителя/поставщика), при этом цены не должны превышать средних цен по региону расположения Филиала АО</w:t>
      </w:r>
      <w:r w:rsidR="00B460E7" w:rsidRPr="00661C1C">
        <w:rPr>
          <w:snapToGrid w:val="0"/>
          <w:sz w:val="26"/>
          <w:szCs w:val="26"/>
        </w:rPr>
        <w:t> </w:t>
      </w:r>
      <w:r w:rsidRPr="00661C1C">
        <w:rPr>
          <w:snapToGrid w:val="0"/>
          <w:sz w:val="26"/>
          <w:szCs w:val="26"/>
        </w:rPr>
        <w:t>«ДРСК»</w:t>
      </w:r>
      <w:r w:rsidR="00B460E7" w:rsidRPr="00661C1C">
        <w:rPr>
          <w:snapToGrid w:val="0"/>
          <w:sz w:val="26"/>
          <w:szCs w:val="26"/>
        </w:rPr>
        <w:t xml:space="preserve"> </w:t>
      </w:r>
      <w:r w:rsidR="00B460E7" w:rsidRPr="00661C1C">
        <w:rPr>
          <w:sz w:val="26"/>
          <w:szCs w:val="26"/>
        </w:rPr>
        <w:t>«Амурские электрические сети»</w:t>
      </w:r>
      <w:r w:rsidR="002165FD">
        <w:rPr>
          <w:snapToGrid w:val="0"/>
          <w:sz w:val="26"/>
          <w:szCs w:val="26"/>
        </w:rPr>
        <w:t>.</w:t>
      </w:r>
    </w:p>
    <w:p w:rsidR="00165638" w:rsidRPr="00661C1C" w:rsidRDefault="00165638" w:rsidP="008F55FB">
      <w:pPr>
        <w:widowControl/>
        <w:numPr>
          <w:ilvl w:val="1"/>
          <w:numId w:val="6"/>
        </w:numPr>
        <w:shd w:val="clear" w:color="auto" w:fill="FFFFFF"/>
        <w:tabs>
          <w:tab w:val="left" w:pos="567"/>
          <w:tab w:val="left" w:pos="851"/>
        </w:tabs>
        <w:suppressAutoHyphens/>
        <w:ind w:left="0" w:firstLine="426"/>
        <w:jc w:val="both"/>
        <w:rPr>
          <w:snapToGrid w:val="0"/>
          <w:sz w:val="26"/>
          <w:szCs w:val="26"/>
        </w:rPr>
      </w:pPr>
      <w:r w:rsidRPr="00661C1C">
        <w:rPr>
          <w:snapToGrid w:val="0"/>
          <w:sz w:val="26"/>
          <w:szCs w:val="26"/>
        </w:rPr>
        <w:t>При использовании в сметах коэффициентов и лимитированных затрат,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165638" w:rsidRPr="00661C1C" w:rsidRDefault="00165638" w:rsidP="008F55FB">
      <w:pPr>
        <w:widowControl/>
        <w:numPr>
          <w:ilvl w:val="1"/>
          <w:numId w:val="6"/>
        </w:numPr>
        <w:shd w:val="clear" w:color="auto" w:fill="FFFFFF"/>
        <w:tabs>
          <w:tab w:val="left" w:pos="567"/>
          <w:tab w:val="left" w:pos="851"/>
        </w:tabs>
        <w:suppressAutoHyphens/>
        <w:ind w:left="0" w:firstLine="426"/>
        <w:jc w:val="both"/>
        <w:rPr>
          <w:snapToGrid w:val="0"/>
          <w:sz w:val="26"/>
          <w:szCs w:val="26"/>
        </w:rPr>
      </w:pPr>
      <w:r w:rsidRPr="00661C1C">
        <w:rPr>
          <w:snapToGrid w:val="0"/>
          <w:sz w:val="26"/>
          <w:szCs w:val="26"/>
        </w:rPr>
        <w:t xml:space="preserve"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</w:t>
      </w:r>
      <w:proofErr w:type="spellStart"/>
      <w:r w:rsidRPr="00661C1C">
        <w:rPr>
          <w:snapToGrid w:val="0"/>
          <w:sz w:val="26"/>
          <w:szCs w:val="26"/>
        </w:rPr>
        <w:t>Excel</w:t>
      </w:r>
      <w:proofErr w:type="spellEnd"/>
      <w:r w:rsidRPr="00661C1C">
        <w:rPr>
          <w:snapToGrid w:val="0"/>
          <w:sz w:val="26"/>
          <w:szCs w:val="26"/>
        </w:rPr>
        <w:t xml:space="preserve"> указываются </w:t>
      </w:r>
      <w:proofErr w:type="spellStart"/>
      <w:r w:rsidRPr="00661C1C">
        <w:rPr>
          <w:snapToGrid w:val="0"/>
          <w:sz w:val="26"/>
          <w:szCs w:val="26"/>
        </w:rPr>
        <w:t>попозиционно</w:t>
      </w:r>
      <w:proofErr w:type="spellEnd"/>
      <w:r w:rsidRPr="00661C1C">
        <w:rPr>
          <w:snapToGrid w:val="0"/>
          <w:sz w:val="26"/>
          <w:szCs w:val="26"/>
        </w:rPr>
        <w:t>.</w:t>
      </w:r>
    </w:p>
    <w:p w:rsidR="00165638" w:rsidRPr="00661C1C" w:rsidRDefault="00165638" w:rsidP="008F55FB">
      <w:pPr>
        <w:widowControl/>
        <w:numPr>
          <w:ilvl w:val="1"/>
          <w:numId w:val="6"/>
        </w:numPr>
        <w:shd w:val="clear" w:color="auto" w:fill="FFFFFF"/>
        <w:tabs>
          <w:tab w:val="left" w:pos="567"/>
          <w:tab w:val="left" w:pos="851"/>
        </w:tabs>
        <w:suppressAutoHyphens/>
        <w:ind w:left="0" w:firstLine="426"/>
        <w:jc w:val="both"/>
        <w:rPr>
          <w:snapToGrid w:val="0"/>
          <w:sz w:val="26"/>
          <w:szCs w:val="26"/>
        </w:rPr>
      </w:pPr>
      <w:r w:rsidRPr="00661C1C">
        <w:rPr>
          <w:snapToGrid w:val="0"/>
          <w:sz w:val="26"/>
          <w:szCs w:val="26"/>
        </w:rPr>
        <w:t>При строительстве затраты на возведение временных зданий и сооружений учитывать в том случае, если они указаны в проекте организации строительства.</w:t>
      </w:r>
    </w:p>
    <w:p w:rsidR="00165638" w:rsidRPr="00661C1C" w:rsidRDefault="00165638" w:rsidP="008F55FB">
      <w:pPr>
        <w:widowControl/>
        <w:numPr>
          <w:ilvl w:val="1"/>
          <w:numId w:val="6"/>
        </w:numPr>
        <w:shd w:val="clear" w:color="auto" w:fill="FFFFFF"/>
        <w:tabs>
          <w:tab w:val="left" w:pos="567"/>
          <w:tab w:val="left" w:pos="851"/>
          <w:tab w:val="left" w:pos="993"/>
        </w:tabs>
        <w:suppressAutoHyphens/>
        <w:ind w:left="0" w:firstLine="426"/>
        <w:jc w:val="both"/>
        <w:rPr>
          <w:snapToGrid w:val="0"/>
          <w:sz w:val="26"/>
          <w:szCs w:val="26"/>
        </w:rPr>
      </w:pPr>
      <w:r w:rsidRPr="00661C1C">
        <w:rPr>
          <w:snapToGrid w:val="0"/>
          <w:sz w:val="26"/>
          <w:szCs w:val="26"/>
        </w:rPr>
        <w:t xml:space="preserve">Резерв средств на непредвиденные работы и затраты начислять в смете в процентах в размере не превышающем, указанный в пункте 4.96 МДС 81-35.2004 «Методика определения стоимости строительной продукции на территории Российской Федерации».  </w:t>
      </w:r>
    </w:p>
    <w:p w:rsidR="00165638" w:rsidRPr="00661C1C" w:rsidRDefault="00165638" w:rsidP="008F55FB">
      <w:pPr>
        <w:widowControl/>
        <w:numPr>
          <w:ilvl w:val="1"/>
          <w:numId w:val="6"/>
        </w:numPr>
        <w:shd w:val="clear" w:color="auto" w:fill="FFFFFF"/>
        <w:tabs>
          <w:tab w:val="left" w:pos="567"/>
          <w:tab w:val="left" w:pos="851"/>
          <w:tab w:val="left" w:pos="993"/>
        </w:tabs>
        <w:suppressAutoHyphens/>
        <w:ind w:left="0" w:firstLine="426"/>
        <w:jc w:val="both"/>
        <w:rPr>
          <w:snapToGrid w:val="0"/>
          <w:sz w:val="26"/>
          <w:szCs w:val="26"/>
        </w:rPr>
      </w:pPr>
      <w:r w:rsidRPr="00661C1C">
        <w:rPr>
          <w:snapToGrid w:val="0"/>
          <w:sz w:val="26"/>
          <w:szCs w:val="26"/>
        </w:rPr>
        <w:t>В локальных сметах указывать величину накладных расходов и сметной прибыли по видам строительных, ремонтно-строительных, монтажных и пусконаладочных работ, на основании нормативных документов, внесенных в Федеральный реестр сметных нормативов.</w:t>
      </w:r>
    </w:p>
    <w:p w:rsidR="00165638" w:rsidRPr="00661C1C" w:rsidRDefault="00165638" w:rsidP="008F55FB">
      <w:pPr>
        <w:widowControl/>
        <w:numPr>
          <w:ilvl w:val="1"/>
          <w:numId w:val="6"/>
        </w:numPr>
        <w:shd w:val="clear" w:color="auto" w:fill="FFFFFF"/>
        <w:tabs>
          <w:tab w:val="left" w:pos="567"/>
          <w:tab w:val="left" w:pos="851"/>
          <w:tab w:val="left" w:pos="993"/>
        </w:tabs>
        <w:suppressAutoHyphens/>
        <w:ind w:left="0" w:firstLine="426"/>
        <w:jc w:val="both"/>
        <w:rPr>
          <w:snapToGrid w:val="0"/>
          <w:sz w:val="26"/>
          <w:szCs w:val="26"/>
        </w:rPr>
      </w:pPr>
      <w:r w:rsidRPr="00661C1C">
        <w:rPr>
          <w:snapToGrid w:val="0"/>
          <w:sz w:val="26"/>
          <w:szCs w:val="26"/>
        </w:rPr>
        <w:t xml:space="preserve">Расчет стоимости пусконаладочных работ оформлять отдельной локальной сметой, составленной базисно-индексным методом по единичным расценкам на пусконаладочные работы, внесенных в Федеральный реестр сметных нормативов, с предоставлением программ на ПНР и расчетов сложности автоматизированных систем с указанием формул расчета сложности систем, согласно методикам, включенным в Федеральный реестр сметных нормативов. </w:t>
      </w:r>
    </w:p>
    <w:p w:rsidR="00165638" w:rsidRPr="00661C1C" w:rsidRDefault="00165638" w:rsidP="008F55FB">
      <w:pPr>
        <w:widowControl/>
        <w:numPr>
          <w:ilvl w:val="1"/>
          <w:numId w:val="6"/>
        </w:numPr>
        <w:shd w:val="clear" w:color="auto" w:fill="FFFFFF"/>
        <w:tabs>
          <w:tab w:val="left" w:pos="567"/>
          <w:tab w:val="left" w:pos="851"/>
          <w:tab w:val="left" w:pos="993"/>
        </w:tabs>
        <w:suppressAutoHyphens/>
        <w:ind w:left="0" w:firstLine="426"/>
        <w:jc w:val="both"/>
        <w:rPr>
          <w:snapToGrid w:val="0"/>
          <w:sz w:val="26"/>
          <w:szCs w:val="26"/>
        </w:rPr>
      </w:pPr>
      <w:r w:rsidRPr="00661C1C">
        <w:rPr>
          <w:snapToGrid w:val="0"/>
          <w:sz w:val="26"/>
          <w:szCs w:val="26"/>
        </w:rPr>
        <w:t xml:space="preserve">Прогнозная стоимость строительства формируется с учетом индексов-дефляторов Минэкономразвития РФ. </w:t>
      </w:r>
    </w:p>
    <w:p w:rsidR="00165638" w:rsidRPr="00661C1C" w:rsidRDefault="00165638" w:rsidP="008F55FB">
      <w:pPr>
        <w:widowControl/>
        <w:numPr>
          <w:ilvl w:val="1"/>
          <w:numId w:val="6"/>
        </w:numPr>
        <w:shd w:val="clear" w:color="auto" w:fill="FFFFFF"/>
        <w:tabs>
          <w:tab w:val="left" w:pos="567"/>
          <w:tab w:val="left" w:pos="851"/>
          <w:tab w:val="left" w:pos="993"/>
        </w:tabs>
        <w:suppressAutoHyphens/>
        <w:ind w:left="0" w:firstLine="426"/>
        <w:jc w:val="both"/>
        <w:rPr>
          <w:snapToGrid w:val="0"/>
          <w:sz w:val="26"/>
          <w:szCs w:val="26"/>
        </w:rPr>
      </w:pPr>
      <w:r w:rsidRPr="00661C1C">
        <w:rPr>
          <w:snapToGrid w:val="0"/>
          <w:sz w:val="26"/>
          <w:szCs w:val="26"/>
        </w:rPr>
        <w:t>При определении стоимости работ по двум и более локальным сметным расчетам (локальным сметам) необходимо предоставить сводный сметный расчет.</w:t>
      </w:r>
    </w:p>
    <w:p w:rsidR="00165638" w:rsidRPr="00661C1C" w:rsidRDefault="00165638" w:rsidP="008F55FB">
      <w:pPr>
        <w:widowControl/>
        <w:numPr>
          <w:ilvl w:val="1"/>
          <w:numId w:val="6"/>
        </w:numPr>
        <w:shd w:val="clear" w:color="auto" w:fill="FFFFFF"/>
        <w:tabs>
          <w:tab w:val="left" w:pos="567"/>
          <w:tab w:val="left" w:pos="851"/>
          <w:tab w:val="left" w:pos="993"/>
        </w:tabs>
        <w:suppressAutoHyphens/>
        <w:ind w:left="0" w:firstLine="426"/>
        <w:jc w:val="both"/>
        <w:rPr>
          <w:snapToGrid w:val="0"/>
          <w:sz w:val="26"/>
          <w:szCs w:val="26"/>
        </w:rPr>
      </w:pPr>
      <w:r w:rsidRPr="00661C1C">
        <w:rPr>
          <w:snapToGrid w:val="0"/>
          <w:sz w:val="26"/>
          <w:szCs w:val="26"/>
        </w:rPr>
        <w:t xml:space="preserve">Сметную документацию предоставлять в формате MS </w:t>
      </w:r>
      <w:proofErr w:type="spellStart"/>
      <w:r w:rsidRPr="00661C1C">
        <w:rPr>
          <w:snapToGrid w:val="0"/>
          <w:sz w:val="26"/>
          <w:szCs w:val="26"/>
        </w:rPr>
        <w:t>Excel</w:t>
      </w:r>
      <w:proofErr w:type="spellEnd"/>
      <w:r w:rsidRPr="00661C1C">
        <w:rPr>
          <w:snapToGrid w:val="0"/>
          <w:sz w:val="26"/>
          <w:szCs w:val="26"/>
        </w:rPr>
        <w:t xml:space="preserve">, либо другом числовом формате, совместимом с MS </w:t>
      </w:r>
      <w:proofErr w:type="spellStart"/>
      <w:r w:rsidRPr="00661C1C">
        <w:rPr>
          <w:snapToGrid w:val="0"/>
          <w:sz w:val="26"/>
          <w:szCs w:val="26"/>
        </w:rPr>
        <w:t>Excel</w:t>
      </w:r>
      <w:proofErr w:type="spellEnd"/>
      <w:r w:rsidRPr="00661C1C">
        <w:rPr>
          <w:snapToGrid w:val="0"/>
          <w:sz w:val="26"/>
          <w:szCs w:val="26"/>
        </w:rPr>
        <w:t xml:space="preserve"> и в формате «Гранд СМЕТА» (или в формате программы «WIN RIK»), позволяющем вести накопительные ведомости по локальным сметам. Допускается наличие аналогичных программных продуктов, которые должны полностью поддерживать форматы указанного ПО заказчика с набором функций, не уступающих указанному ПО, и схожим с ним интерфейсом.</w:t>
      </w:r>
    </w:p>
    <w:p w:rsidR="001B4C9C" w:rsidRPr="00661C1C" w:rsidRDefault="001B4C9C" w:rsidP="001B4C9C">
      <w:pPr>
        <w:shd w:val="clear" w:color="auto" w:fill="FFFFFF"/>
        <w:tabs>
          <w:tab w:val="left" w:pos="567"/>
          <w:tab w:val="left" w:pos="720"/>
          <w:tab w:val="left" w:pos="993"/>
          <w:tab w:val="left" w:pos="7230"/>
        </w:tabs>
        <w:suppressAutoHyphens/>
        <w:ind w:left="426"/>
        <w:jc w:val="both"/>
        <w:rPr>
          <w:sz w:val="26"/>
          <w:szCs w:val="26"/>
        </w:rPr>
      </w:pPr>
    </w:p>
    <w:p w:rsidR="00BE7FA9" w:rsidRPr="00661C1C" w:rsidRDefault="00620AB7" w:rsidP="00211CAB">
      <w:pPr>
        <w:numPr>
          <w:ilvl w:val="0"/>
          <w:numId w:val="6"/>
        </w:numPr>
        <w:shd w:val="clear" w:color="auto" w:fill="FFFFFF"/>
        <w:tabs>
          <w:tab w:val="left" w:pos="567"/>
          <w:tab w:val="left" w:pos="720"/>
          <w:tab w:val="left" w:pos="993"/>
          <w:tab w:val="left" w:pos="7230"/>
        </w:tabs>
        <w:suppressAutoHyphens/>
        <w:ind w:left="0" w:firstLine="426"/>
        <w:jc w:val="both"/>
        <w:rPr>
          <w:sz w:val="26"/>
          <w:szCs w:val="26"/>
        </w:rPr>
      </w:pPr>
      <w:r w:rsidRPr="00661C1C">
        <w:rPr>
          <w:b/>
          <w:sz w:val="26"/>
          <w:szCs w:val="26"/>
        </w:rPr>
        <w:t>Общие</w:t>
      </w:r>
      <w:r w:rsidR="008A475B" w:rsidRPr="00661C1C">
        <w:rPr>
          <w:b/>
          <w:sz w:val="26"/>
          <w:szCs w:val="26"/>
        </w:rPr>
        <w:t xml:space="preserve"> требования: </w:t>
      </w:r>
    </w:p>
    <w:p w:rsidR="00256DFC" w:rsidRPr="00661C1C" w:rsidRDefault="00211CAB" w:rsidP="00211CAB">
      <w:pPr>
        <w:shd w:val="clear" w:color="auto" w:fill="FFFFFF"/>
        <w:tabs>
          <w:tab w:val="left" w:pos="851"/>
          <w:tab w:val="left" w:pos="1276"/>
        </w:tabs>
        <w:suppressAutoHyphens/>
        <w:ind w:firstLine="426"/>
        <w:jc w:val="both"/>
        <w:rPr>
          <w:sz w:val="26"/>
          <w:szCs w:val="26"/>
        </w:rPr>
      </w:pPr>
      <w:r w:rsidRPr="00661C1C">
        <w:rPr>
          <w:sz w:val="26"/>
          <w:szCs w:val="26"/>
        </w:rPr>
        <w:t xml:space="preserve">8.1 </w:t>
      </w:r>
      <w:r w:rsidR="00256DFC" w:rsidRPr="00661C1C">
        <w:rPr>
          <w:sz w:val="26"/>
          <w:szCs w:val="26"/>
        </w:rPr>
        <w:t>Реконструкция ведется в условиях действующ</w:t>
      </w:r>
      <w:r w:rsidR="00693032" w:rsidRPr="00661C1C">
        <w:rPr>
          <w:sz w:val="26"/>
          <w:szCs w:val="26"/>
        </w:rPr>
        <w:t xml:space="preserve">его предприятия, </w:t>
      </w:r>
      <w:r w:rsidR="00256DFC" w:rsidRPr="00661C1C">
        <w:rPr>
          <w:sz w:val="26"/>
          <w:szCs w:val="26"/>
        </w:rPr>
        <w:t>вблизи оборудования, наход</w:t>
      </w:r>
      <w:r w:rsidR="00693032" w:rsidRPr="00661C1C">
        <w:rPr>
          <w:sz w:val="26"/>
          <w:szCs w:val="26"/>
        </w:rPr>
        <w:t>ящегося под высоким напряжением</w:t>
      </w:r>
      <w:r w:rsidR="00256DFC" w:rsidRPr="00661C1C">
        <w:rPr>
          <w:sz w:val="26"/>
          <w:szCs w:val="26"/>
        </w:rPr>
        <w:t>.</w:t>
      </w:r>
    </w:p>
    <w:p w:rsidR="00256DFC" w:rsidRPr="00661C1C" w:rsidRDefault="00211CAB" w:rsidP="00211CAB">
      <w:pPr>
        <w:shd w:val="clear" w:color="auto" w:fill="FFFFFF"/>
        <w:tabs>
          <w:tab w:val="left" w:pos="851"/>
          <w:tab w:val="left" w:pos="1276"/>
        </w:tabs>
        <w:suppressAutoHyphens/>
        <w:ind w:firstLine="426"/>
        <w:jc w:val="both"/>
        <w:rPr>
          <w:sz w:val="26"/>
          <w:szCs w:val="26"/>
        </w:rPr>
      </w:pPr>
      <w:r w:rsidRPr="00661C1C">
        <w:rPr>
          <w:sz w:val="26"/>
          <w:szCs w:val="26"/>
        </w:rPr>
        <w:t xml:space="preserve">8.2 </w:t>
      </w:r>
      <w:r w:rsidR="00256DFC" w:rsidRPr="00661C1C">
        <w:rPr>
          <w:sz w:val="26"/>
          <w:szCs w:val="26"/>
        </w:rPr>
        <w:t>В проекте организации строительства разработать технические решения, последовательность и технологии работ, связанных с обеспечением бесперебойного снабжения потребителей электроэнергией на время реконструкции</w:t>
      </w:r>
      <w:r w:rsidR="000301CF" w:rsidRPr="00661C1C">
        <w:rPr>
          <w:sz w:val="26"/>
          <w:szCs w:val="26"/>
        </w:rPr>
        <w:t xml:space="preserve"> </w:t>
      </w:r>
      <w:r w:rsidR="00256DFC" w:rsidRPr="00661C1C">
        <w:rPr>
          <w:sz w:val="26"/>
          <w:szCs w:val="26"/>
        </w:rPr>
        <w:t>объекта.</w:t>
      </w:r>
    </w:p>
    <w:p w:rsidR="00256DFC" w:rsidRPr="00661C1C" w:rsidRDefault="00211CAB" w:rsidP="00211CAB">
      <w:pPr>
        <w:shd w:val="clear" w:color="auto" w:fill="FFFFFF"/>
        <w:tabs>
          <w:tab w:val="left" w:pos="851"/>
          <w:tab w:val="left" w:pos="1276"/>
        </w:tabs>
        <w:suppressAutoHyphens/>
        <w:ind w:firstLine="426"/>
        <w:jc w:val="both"/>
        <w:rPr>
          <w:sz w:val="26"/>
          <w:szCs w:val="26"/>
        </w:rPr>
      </w:pPr>
      <w:r w:rsidRPr="00661C1C">
        <w:rPr>
          <w:sz w:val="26"/>
          <w:szCs w:val="26"/>
        </w:rPr>
        <w:t xml:space="preserve">8.3 </w:t>
      </w:r>
      <w:r w:rsidR="00256DFC" w:rsidRPr="00661C1C">
        <w:rPr>
          <w:sz w:val="26"/>
          <w:szCs w:val="26"/>
        </w:rPr>
        <w:t xml:space="preserve">Выполнить комплекс инженерных изысканий, в </w:t>
      </w:r>
      <w:proofErr w:type="spellStart"/>
      <w:r w:rsidR="00256DFC" w:rsidRPr="00661C1C">
        <w:rPr>
          <w:sz w:val="26"/>
          <w:szCs w:val="26"/>
        </w:rPr>
        <w:t>т.ч</w:t>
      </w:r>
      <w:proofErr w:type="spellEnd"/>
      <w:r w:rsidR="00256DFC" w:rsidRPr="00661C1C">
        <w:rPr>
          <w:sz w:val="26"/>
          <w:szCs w:val="26"/>
        </w:rPr>
        <w:t>. сбор исходных данных, в объеме, необходимом для реконструкции объекта.</w:t>
      </w:r>
    </w:p>
    <w:p w:rsidR="00256DFC" w:rsidRPr="00661C1C" w:rsidRDefault="00211CAB" w:rsidP="00211CAB">
      <w:pPr>
        <w:shd w:val="clear" w:color="auto" w:fill="FFFFFF"/>
        <w:tabs>
          <w:tab w:val="left" w:pos="851"/>
          <w:tab w:val="left" w:pos="1276"/>
        </w:tabs>
        <w:suppressAutoHyphens/>
        <w:ind w:firstLine="426"/>
        <w:jc w:val="both"/>
        <w:rPr>
          <w:sz w:val="26"/>
          <w:szCs w:val="26"/>
        </w:rPr>
      </w:pPr>
      <w:r w:rsidRPr="00661C1C">
        <w:rPr>
          <w:sz w:val="26"/>
          <w:szCs w:val="26"/>
        </w:rPr>
        <w:t xml:space="preserve">8.4 </w:t>
      </w:r>
      <w:r w:rsidR="00256DFC" w:rsidRPr="00661C1C">
        <w:rPr>
          <w:sz w:val="26"/>
          <w:szCs w:val="26"/>
        </w:rPr>
        <w:t>В разделах «Инженерные изыскания» и «Проект полосы отвода»</w:t>
      </w:r>
      <w:r w:rsidR="000301CF" w:rsidRPr="00661C1C">
        <w:rPr>
          <w:sz w:val="26"/>
          <w:szCs w:val="26"/>
        </w:rPr>
        <w:t xml:space="preserve"> </w:t>
      </w:r>
      <w:r w:rsidR="00256DFC" w:rsidRPr="00661C1C">
        <w:rPr>
          <w:sz w:val="26"/>
          <w:szCs w:val="26"/>
        </w:rPr>
        <w:t>картографический материал предоставить в масштабах 1:500 и 1:2000 на бумажном и электронном носителях.</w:t>
      </w:r>
    </w:p>
    <w:p w:rsidR="00256DFC" w:rsidRPr="00661C1C" w:rsidRDefault="00211CAB" w:rsidP="00211CAB">
      <w:pPr>
        <w:shd w:val="clear" w:color="auto" w:fill="FFFFFF"/>
        <w:tabs>
          <w:tab w:val="left" w:pos="851"/>
          <w:tab w:val="left" w:pos="1276"/>
        </w:tabs>
        <w:suppressAutoHyphens/>
        <w:ind w:firstLine="426"/>
        <w:jc w:val="both"/>
        <w:rPr>
          <w:sz w:val="26"/>
          <w:szCs w:val="26"/>
        </w:rPr>
      </w:pPr>
      <w:r w:rsidRPr="00661C1C">
        <w:rPr>
          <w:sz w:val="26"/>
          <w:szCs w:val="26"/>
        </w:rPr>
        <w:t xml:space="preserve">8.5 </w:t>
      </w:r>
      <w:r w:rsidR="00256DFC" w:rsidRPr="00661C1C">
        <w:rPr>
          <w:sz w:val="26"/>
          <w:szCs w:val="26"/>
        </w:rPr>
        <w:t>Противопожарные мероприятия выполнить в соответствии с действующими правилами пожарной безопасности для энергетических объектов.</w:t>
      </w:r>
    </w:p>
    <w:p w:rsidR="00C7525C" w:rsidRPr="006104CD" w:rsidRDefault="00C7525C" w:rsidP="00AE5128">
      <w:pPr>
        <w:tabs>
          <w:tab w:val="left" w:pos="0"/>
          <w:tab w:val="left" w:pos="993"/>
        </w:tabs>
        <w:ind w:firstLine="426"/>
        <w:contextualSpacing/>
        <w:jc w:val="both"/>
        <w:rPr>
          <w:iCs/>
          <w:sz w:val="26"/>
          <w:szCs w:val="26"/>
        </w:rPr>
      </w:pPr>
      <w:r w:rsidRPr="006104CD">
        <w:rPr>
          <w:sz w:val="26"/>
          <w:szCs w:val="26"/>
        </w:rPr>
        <w:t>8.</w:t>
      </w:r>
      <w:r w:rsidR="00AE5128" w:rsidRPr="006104CD">
        <w:rPr>
          <w:sz w:val="26"/>
          <w:szCs w:val="26"/>
        </w:rPr>
        <w:t>6</w:t>
      </w:r>
      <w:r w:rsidRPr="006104CD">
        <w:rPr>
          <w:sz w:val="26"/>
          <w:szCs w:val="26"/>
        </w:rPr>
        <w:t>.</w:t>
      </w:r>
      <w:r w:rsidRPr="006104CD">
        <w:rPr>
          <w:iCs/>
          <w:sz w:val="26"/>
          <w:szCs w:val="26"/>
        </w:rPr>
        <w:t xml:space="preserve"> Для выполнения</w:t>
      </w:r>
      <w:r w:rsidR="006104CD" w:rsidRPr="006104CD">
        <w:rPr>
          <w:iCs/>
          <w:sz w:val="26"/>
          <w:szCs w:val="26"/>
        </w:rPr>
        <w:t xml:space="preserve"> инженерных</w:t>
      </w:r>
      <w:r w:rsidRPr="006104CD">
        <w:rPr>
          <w:iCs/>
          <w:sz w:val="26"/>
          <w:szCs w:val="26"/>
        </w:rPr>
        <w:t xml:space="preserve"> изысканий по договору Подрядчик имеет право </w:t>
      </w:r>
      <w:r w:rsidR="006104CD" w:rsidRPr="006104CD">
        <w:rPr>
          <w:iCs/>
          <w:sz w:val="26"/>
          <w:szCs w:val="26"/>
        </w:rPr>
        <w:t>привлекать субподрядную организацию</w:t>
      </w:r>
      <w:r w:rsidRPr="006104CD">
        <w:rPr>
          <w:iCs/>
          <w:sz w:val="26"/>
          <w:szCs w:val="26"/>
        </w:rPr>
        <w:t>.</w:t>
      </w:r>
    </w:p>
    <w:p w:rsidR="00C7525C" w:rsidRPr="006104CD" w:rsidRDefault="00C7525C" w:rsidP="00AE5128">
      <w:pPr>
        <w:tabs>
          <w:tab w:val="left" w:pos="0"/>
          <w:tab w:val="left" w:pos="993"/>
        </w:tabs>
        <w:ind w:firstLine="567"/>
        <w:contextualSpacing/>
        <w:jc w:val="both"/>
        <w:rPr>
          <w:iCs/>
          <w:sz w:val="26"/>
          <w:szCs w:val="26"/>
        </w:rPr>
      </w:pPr>
      <w:r w:rsidRPr="006104CD">
        <w:rPr>
          <w:iCs/>
          <w:sz w:val="26"/>
          <w:szCs w:val="26"/>
        </w:rPr>
        <w:t xml:space="preserve"> Необходимо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</w:r>
    </w:p>
    <w:p w:rsidR="00C7525C" w:rsidRPr="006104CD" w:rsidRDefault="00C7525C" w:rsidP="00AE5128">
      <w:pPr>
        <w:tabs>
          <w:tab w:val="left" w:pos="0"/>
          <w:tab w:val="left" w:pos="1418"/>
        </w:tabs>
        <w:ind w:firstLine="426"/>
        <w:contextualSpacing/>
        <w:jc w:val="both"/>
        <w:rPr>
          <w:iCs/>
          <w:sz w:val="26"/>
          <w:szCs w:val="26"/>
        </w:rPr>
      </w:pPr>
      <w:r w:rsidRPr="006104CD">
        <w:rPr>
          <w:iCs/>
          <w:sz w:val="26"/>
          <w:szCs w:val="26"/>
        </w:rPr>
        <w:t>8.</w:t>
      </w:r>
      <w:r w:rsidR="00AE5128" w:rsidRPr="006104CD">
        <w:rPr>
          <w:iCs/>
          <w:sz w:val="26"/>
          <w:szCs w:val="26"/>
        </w:rPr>
        <w:t>7</w:t>
      </w:r>
      <w:r w:rsidRPr="006104CD">
        <w:rPr>
          <w:iCs/>
          <w:sz w:val="26"/>
          <w:szCs w:val="26"/>
        </w:rPr>
        <w:t>.</w:t>
      </w:r>
      <w:r w:rsidR="00AE5128" w:rsidRPr="006104CD">
        <w:rPr>
          <w:iCs/>
          <w:sz w:val="26"/>
          <w:szCs w:val="26"/>
        </w:rPr>
        <w:t xml:space="preserve"> </w:t>
      </w:r>
      <w:r w:rsidRPr="006104CD">
        <w:rPr>
          <w:iCs/>
          <w:sz w:val="26"/>
          <w:szCs w:val="26"/>
        </w:rPr>
        <w:t xml:space="preserve">При согласовании привлечения Субподрядчика Подрядчик представляет Заказчику: </w:t>
      </w:r>
    </w:p>
    <w:p w:rsidR="00C7525C" w:rsidRPr="006104CD" w:rsidRDefault="00C7525C" w:rsidP="00C7525C">
      <w:pPr>
        <w:tabs>
          <w:tab w:val="left" w:pos="0"/>
          <w:tab w:val="left" w:pos="1418"/>
        </w:tabs>
        <w:ind w:left="567"/>
        <w:contextualSpacing/>
        <w:jc w:val="both"/>
        <w:rPr>
          <w:iCs/>
          <w:sz w:val="26"/>
          <w:szCs w:val="26"/>
        </w:rPr>
      </w:pPr>
      <w:r w:rsidRPr="006104CD">
        <w:rPr>
          <w:sz w:val="26"/>
          <w:szCs w:val="26"/>
        </w:rPr>
        <w:t>–</w:t>
      </w:r>
      <w:r w:rsidRPr="006104CD">
        <w:rPr>
          <w:iCs/>
          <w:sz w:val="26"/>
          <w:szCs w:val="26"/>
        </w:rPr>
        <w:t xml:space="preserve"> проект договора с Субподрядчиком; </w:t>
      </w:r>
    </w:p>
    <w:p w:rsidR="00C7525C" w:rsidRPr="006104CD" w:rsidRDefault="00C7525C" w:rsidP="00C7525C">
      <w:pPr>
        <w:tabs>
          <w:tab w:val="left" w:pos="0"/>
          <w:tab w:val="left" w:pos="1418"/>
        </w:tabs>
        <w:ind w:left="567"/>
        <w:contextualSpacing/>
        <w:jc w:val="both"/>
        <w:rPr>
          <w:iCs/>
          <w:sz w:val="26"/>
          <w:szCs w:val="26"/>
        </w:rPr>
      </w:pPr>
      <w:r w:rsidRPr="006104CD">
        <w:rPr>
          <w:sz w:val="26"/>
          <w:szCs w:val="26"/>
        </w:rPr>
        <w:t>–</w:t>
      </w:r>
      <w:r w:rsidRPr="006104CD">
        <w:rPr>
          <w:iCs/>
          <w:sz w:val="26"/>
          <w:szCs w:val="26"/>
        </w:rPr>
        <w:t xml:space="preserve"> сведения об объемах выполнения работ Субподрядчиком; </w:t>
      </w:r>
    </w:p>
    <w:p w:rsidR="00C7525C" w:rsidRPr="00432951" w:rsidRDefault="00C7525C" w:rsidP="00C7525C">
      <w:pPr>
        <w:tabs>
          <w:tab w:val="left" w:pos="0"/>
          <w:tab w:val="left" w:pos="1418"/>
        </w:tabs>
        <w:ind w:left="567"/>
        <w:contextualSpacing/>
        <w:jc w:val="both"/>
        <w:rPr>
          <w:iCs/>
          <w:sz w:val="26"/>
          <w:szCs w:val="26"/>
        </w:rPr>
      </w:pPr>
      <w:r w:rsidRPr="006104CD">
        <w:rPr>
          <w:sz w:val="26"/>
          <w:szCs w:val="26"/>
        </w:rPr>
        <w:t>–</w:t>
      </w:r>
      <w:r w:rsidRPr="006104CD">
        <w:rPr>
          <w:iCs/>
          <w:sz w:val="26"/>
          <w:szCs w:val="26"/>
        </w:rPr>
        <w:t xml:space="preserve"> копии документов, подтверждающих наличие у Субподрядчика и его персонала допусков, разрешений и лицензий, необходимых для выполнения Работ.</w:t>
      </w:r>
    </w:p>
    <w:p w:rsidR="0036334C" w:rsidRPr="00661C1C" w:rsidRDefault="00211CAB" w:rsidP="00211CAB">
      <w:pPr>
        <w:shd w:val="clear" w:color="auto" w:fill="FFFFFF"/>
        <w:tabs>
          <w:tab w:val="left" w:pos="851"/>
          <w:tab w:val="left" w:pos="1276"/>
        </w:tabs>
        <w:suppressAutoHyphens/>
        <w:ind w:firstLine="426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8.</w:t>
      </w:r>
      <w:r w:rsidR="00AE5128" w:rsidRPr="00AE5128">
        <w:rPr>
          <w:sz w:val="26"/>
          <w:szCs w:val="26"/>
        </w:rPr>
        <w:t>8</w:t>
      </w:r>
      <w:r w:rsidRPr="00661C1C">
        <w:rPr>
          <w:sz w:val="26"/>
          <w:szCs w:val="26"/>
        </w:rPr>
        <w:t xml:space="preserve"> </w:t>
      </w:r>
      <w:r w:rsidR="0036334C" w:rsidRPr="00661C1C">
        <w:rPr>
          <w:sz w:val="26"/>
          <w:szCs w:val="26"/>
        </w:rPr>
        <w:t>При выполнении рабочей документации необходимо предостав</w:t>
      </w:r>
      <w:r w:rsidR="008E21FC" w:rsidRPr="00661C1C">
        <w:rPr>
          <w:sz w:val="26"/>
          <w:szCs w:val="26"/>
        </w:rPr>
        <w:t>и</w:t>
      </w:r>
      <w:r w:rsidR="0036334C" w:rsidRPr="00661C1C">
        <w:rPr>
          <w:sz w:val="26"/>
          <w:szCs w:val="26"/>
        </w:rPr>
        <w:t xml:space="preserve">ть Заказчику </w:t>
      </w:r>
      <w:r w:rsidR="00355C6D" w:rsidRPr="00661C1C">
        <w:rPr>
          <w:sz w:val="26"/>
          <w:szCs w:val="26"/>
        </w:rPr>
        <w:t>–</w:t>
      </w:r>
      <w:r w:rsidR="0036334C" w:rsidRPr="00661C1C">
        <w:rPr>
          <w:sz w:val="26"/>
          <w:szCs w:val="26"/>
        </w:rPr>
        <w:t xml:space="preserve"> 1</w:t>
      </w:r>
      <w:r w:rsidR="00355C6D" w:rsidRPr="00661C1C">
        <w:rPr>
          <w:sz w:val="26"/>
          <w:szCs w:val="26"/>
        </w:rPr>
        <w:t> </w:t>
      </w:r>
      <w:r w:rsidR="0036334C" w:rsidRPr="00661C1C">
        <w:rPr>
          <w:sz w:val="26"/>
          <w:szCs w:val="26"/>
        </w:rPr>
        <w:t>экземпляр в электронном виде (на CD) в филиал АО «ДРСК» «Амурские</w:t>
      </w:r>
      <w:r w:rsidR="00B460E7" w:rsidRPr="00661C1C">
        <w:rPr>
          <w:sz w:val="26"/>
          <w:szCs w:val="26"/>
        </w:rPr>
        <w:t> электрические сети</w:t>
      </w:r>
      <w:r w:rsidR="0036334C" w:rsidRPr="00661C1C">
        <w:rPr>
          <w:sz w:val="26"/>
          <w:szCs w:val="26"/>
        </w:rPr>
        <w:t>» г. Благовещенск и 1 экземпляр в электронном виде (на CD) в Исполнительный аппарат АО «ДРСК» г. Благовещенск, для рассмотрения и согласования с профильными структурными подразделе</w:t>
      </w:r>
      <w:r w:rsidR="001470CA" w:rsidRPr="00661C1C">
        <w:rPr>
          <w:sz w:val="26"/>
          <w:szCs w:val="26"/>
        </w:rPr>
        <w:t>ниями АО «ДРСК».</w:t>
      </w:r>
    </w:p>
    <w:p w:rsidR="0036334C" w:rsidRPr="00661C1C" w:rsidRDefault="00211CAB" w:rsidP="00211CAB">
      <w:pPr>
        <w:shd w:val="clear" w:color="auto" w:fill="FFFFFF"/>
        <w:tabs>
          <w:tab w:val="left" w:pos="851"/>
          <w:tab w:val="left" w:pos="1276"/>
        </w:tabs>
        <w:suppressAutoHyphens/>
        <w:ind w:firstLine="426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8.</w:t>
      </w:r>
      <w:r w:rsidR="00AE5128" w:rsidRPr="00AE5128">
        <w:rPr>
          <w:sz w:val="26"/>
          <w:szCs w:val="26"/>
        </w:rPr>
        <w:t>9</w:t>
      </w:r>
      <w:r w:rsidRPr="00661C1C">
        <w:rPr>
          <w:sz w:val="26"/>
          <w:szCs w:val="26"/>
        </w:rPr>
        <w:t xml:space="preserve"> </w:t>
      </w:r>
      <w:r w:rsidR="0036334C" w:rsidRPr="00661C1C">
        <w:rPr>
          <w:sz w:val="26"/>
          <w:szCs w:val="26"/>
        </w:rPr>
        <w:t>После рассмотрения и согласования АО «ДРСК</w:t>
      </w:r>
      <w:r w:rsidR="00EC6868" w:rsidRPr="00661C1C">
        <w:rPr>
          <w:sz w:val="26"/>
          <w:szCs w:val="26"/>
        </w:rPr>
        <w:t>»</w:t>
      </w:r>
      <w:r w:rsidR="0036334C" w:rsidRPr="00661C1C">
        <w:rPr>
          <w:sz w:val="26"/>
          <w:szCs w:val="26"/>
        </w:rPr>
        <w:t xml:space="preserve">, предоставить 3 экземпляра на бумажном носителе и 1 экземпляр в электронном виде (на CD) в филиал АО «ДРСК» «Амурские </w:t>
      </w:r>
      <w:r w:rsidR="00B460E7" w:rsidRPr="00661C1C">
        <w:rPr>
          <w:sz w:val="26"/>
          <w:szCs w:val="26"/>
        </w:rPr>
        <w:t>электрические сети</w:t>
      </w:r>
      <w:r w:rsidR="0036334C" w:rsidRPr="00661C1C">
        <w:rPr>
          <w:sz w:val="26"/>
          <w:szCs w:val="26"/>
        </w:rPr>
        <w:t>» г. Благовещенск, 1 экземпляр в электронном виде (на CD) в Исполнительный аппарат АО «ДРСК» г. Благовещенск.</w:t>
      </w:r>
    </w:p>
    <w:p w:rsidR="001B4C9C" w:rsidRPr="00661C1C" w:rsidRDefault="00211CAB" w:rsidP="00211CAB">
      <w:pPr>
        <w:shd w:val="clear" w:color="auto" w:fill="FFFFFF"/>
        <w:tabs>
          <w:tab w:val="left" w:pos="851"/>
          <w:tab w:val="left" w:pos="1276"/>
        </w:tabs>
        <w:suppressAutoHyphens/>
        <w:ind w:firstLine="426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8.</w:t>
      </w:r>
      <w:r w:rsidR="00AE5128" w:rsidRPr="00AE5128">
        <w:rPr>
          <w:sz w:val="26"/>
          <w:szCs w:val="26"/>
        </w:rPr>
        <w:t>10</w:t>
      </w:r>
      <w:r w:rsidRPr="00661C1C">
        <w:rPr>
          <w:sz w:val="26"/>
          <w:szCs w:val="26"/>
        </w:rPr>
        <w:t xml:space="preserve"> </w:t>
      </w:r>
      <w:r w:rsidR="00BE7FA9" w:rsidRPr="00661C1C">
        <w:rPr>
          <w:sz w:val="26"/>
          <w:szCs w:val="26"/>
        </w:rPr>
        <w:t>Использование форматов при передаче документации в электронном виде: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5103"/>
        <w:gridCol w:w="1701"/>
      </w:tblGrid>
      <w:tr w:rsidR="00A531C9" w:rsidRPr="00661C1C" w:rsidTr="004912AF">
        <w:trPr>
          <w:trHeight w:val="396"/>
        </w:trPr>
        <w:tc>
          <w:tcPr>
            <w:tcW w:w="3261" w:type="dxa"/>
            <w:vAlign w:val="center"/>
          </w:tcPr>
          <w:p w:rsidR="00BE7FA9" w:rsidRPr="00661C1C" w:rsidRDefault="00BE7FA9" w:rsidP="00FF2BCB">
            <w:pPr>
              <w:suppressAutoHyphens/>
              <w:contextualSpacing/>
              <w:jc w:val="center"/>
              <w:rPr>
                <w:b/>
                <w:sz w:val="26"/>
                <w:szCs w:val="26"/>
              </w:rPr>
            </w:pPr>
            <w:r w:rsidRPr="00661C1C">
              <w:rPr>
                <w:b/>
                <w:sz w:val="26"/>
                <w:szCs w:val="26"/>
              </w:rPr>
              <w:t>Вид документа</w:t>
            </w:r>
          </w:p>
        </w:tc>
        <w:tc>
          <w:tcPr>
            <w:tcW w:w="5103" w:type="dxa"/>
            <w:vAlign w:val="center"/>
          </w:tcPr>
          <w:p w:rsidR="00BE7FA9" w:rsidRPr="00661C1C" w:rsidRDefault="00BE7FA9" w:rsidP="00FF2BCB">
            <w:pPr>
              <w:suppressAutoHyphens/>
              <w:ind w:hanging="51"/>
              <w:contextualSpacing/>
              <w:jc w:val="center"/>
              <w:rPr>
                <w:b/>
                <w:sz w:val="26"/>
                <w:szCs w:val="26"/>
              </w:rPr>
            </w:pPr>
            <w:r w:rsidRPr="00661C1C">
              <w:rPr>
                <w:b/>
                <w:sz w:val="26"/>
                <w:szCs w:val="26"/>
              </w:rPr>
              <w:t>Используемое приложение</w:t>
            </w:r>
          </w:p>
        </w:tc>
        <w:tc>
          <w:tcPr>
            <w:tcW w:w="1701" w:type="dxa"/>
            <w:vAlign w:val="center"/>
          </w:tcPr>
          <w:p w:rsidR="00BE7FA9" w:rsidRPr="00661C1C" w:rsidRDefault="00BE7FA9" w:rsidP="00FF2BCB">
            <w:pPr>
              <w:suppressAutoHyphens/>
              <w:ind w:hanging="108"/>
              <w:contextualSpacing/>
              <w:jc w:val="center"/>
              <w:rPr>
                <w:b/>
                <w:sz w:val="26"/>
                <w:szCs w:val="26"/>
              </w:rPr>
            </w:pPr>
            <w:r w:rsidRPr="00661C1C">
              <w:rPr>
                <w:b/>
                <w:sz w:val="26"/>
                <w:szCs w:val="26"/>
              </w:rPr>
              <w:t>Формат</w:t>
            </w:r>
          </w:p>
        </w:tc>
      </w:tr>
      <w:tr w:rsidR="00A531C9" w:rsidRPr="00661C1C" w:rsidTr="00EA5143">
        <w:tc>
          <w:tcPr>
            <w:tcW w:w="3261" w:type="dxa"/>
            <w:vAlign w:val="center"/>
          </w:tcPr>
          <w:p w:rsidR="00BE7FA9" w:rsidRPr="00661C1C" w:rsidRDefault="00BE7FA9" w:rsidP="008F55FB">
            <w:pPr>
              <w:suppressAutoHyphens/>
              <w:ind w:firstLine="34"/>
              <w:contextualSpacing/>
              <w:jc w:val="center"/>
              <w:rPr>
                <w:sz w:val="26"/>
                <w:szCs w:val="26"/>
              </w:rPr>
            </w:pPr>
            <w:r w:rsidRPr="00661C1C">
              <w:rPr>
                <w:sz w:val="26"/>
                <w:szCs w:val="26"/>
              </w:rPr>
              <w:t>Текстовая часть, описания</w:t>
            </w:r>
          </w:p>
        </w:tc>
        <w:tc>
          <w:tcPr>
            <w:tcW w:w="5103" w:type="dxa"/>
          </w:tcPr>
          <w:p w:rsidR="00BE7FA9" w:rsidRPr="00661C1C" w:rsidRDefault="00BE7FA9" w:rsidP="008F55FB">
            <w:pPr>
              <w:suppressAutoHyphens/>
              <w:ind w:hanging="51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661C1C">
              <w:rPr>
                <w:sz w:val="26"/>
                <w:szCs w:val="26"/>
                <w:lang w:val="en-US"/>
              </w:rPr>
              <w:t xml:space="preserve">MS Word </w:t>
            </w:r>
            <w:r w:rsidRPr="00661C1C">
              <w:rPr>
                <w:sz w:val="26"/>
                <w:szCs w:val="26"/>
              </w:rPr>
              <w:t>и</w:t>
            </w:r>
          </w:p>
          <w:p w:rsidR="00BE7FA9" w:rsidRPr="00661C1C" w:rsidRDefault="00BE7FA9" w:rsidP="008F55FB">
            <w:pPr>
              <w:suppressAutoHyphens/>
              <w:ind w:hanging="51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661C1C">
              <w:rPr>
                <w:sz w:val="26"/>
                <w:szCs w:val="26"/>
                <w:lang w:val="en-US"/>
              </w:rPr>
              <w:t>Adobe Acrobat</w:t>
            </w:r>
          </w:p>
        </w:tc>
        <w:tc>
          <w:tcPr>
            <w:tcW w:w="1701" w:type="dxa"/>
          </w:tcPr>
          <w:p w:rsidR="00BE7FA9" w:rsidRPr="00661C1C" w:rsidRDefault="00BE7FA9" w:rsidP="008F55FB">
            <w:pPr>
              <w:suppressAutoHyphens/>
              <w:ind w:hanging="108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661C1C">
              <w:rPr>
                <w:sz w:val="26"/>
                <w:szCs w:val="26"/>
                <w:lang w:val="en-US"/>
              </w:rPr>
              <w:t>.doc</w:t>
            </w:r>
          </w:p>
          <w:p w:rsidR="00BE7FA9" w:rsidRPr="00661C1C" w:rsidRDefault="00BE7FA9" w:rsidP="008F55FB">
            <w:pPr>
              <w:suppressAutoHyphens/>
              <w:ind w:hanging="108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661C1C">
              <w:rPr>
                <w:sz w:val="26"/>
                <w:szCs w:val="26"/>
                <w:lang w:val="en-US"/>
              </w:rPr>
              <w:t>.pdf</w:t>
            </w:r>
          </w:p>
        </w:tc>
      </w:tr>
      <w:tr w:rsidR="00A531C9" w:rsidRPr="00661C1C" w:rsidTr="00EA5143">
        <w:tc>
          <w:tcPr>
            <w:tcW w:w="3261" w:type="dxa"/>
            <w:vAlign w:val="center"/>
          </w:tcPr>
          <w:p w:rsidR="00BE7FA9" w:rsidRPr="00661C1C" w:rsidRDefault="00BE7FA9" w:rsidP="008F55FB">
            <w:pPr>
              <w:suppressAutoHyphens/>
              <w:ind w:firstLine="34"/>
              <w:contextualSpacing/>
              <w:jc w:val="center"/>
              <w:rPr>
                <w:sz w:val="26"/>
                <w:szCs w:val="26"/>
              </w:rPr>
            </w:pPr>
            <w:r w:rsidRPr="00661C1C">
              <w:rPr>
                <w:sz w:val="26"/>
                <w:szCs w:val="26"/>
              </w:rPr>
              <w:t>Таблицы</w:t>
            </w:r>
          </w:p>
        </w:tc>
        <w:tc>
          <w:tcPr>
            <w:tcW w:w="5103" w:type="dxa"/>
          </w:tcPr>
          <w:p w:rsidR="00BE7FA9" w:rsidRPr="00661C1C" w:rsidRDefault="00BE7FA9" w:rsidP="008F55FB">
            <w:pPr>
              <w:suppressAutoHyphens/>
              <w:ind w:hanging="51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661C1C">
              <w:rPr>
                <w:sz w:val="26"/>
                <w:szCs w:val="26"/>
                <w:lang w:val="en-US"/>
              </w:rPr>
              <w:t xml:space="preserve">MS Excel </w:t>
            </w:r>
            <w:r w:rsidRPr="00661C1C">
              <w:rPr>
                <w:sz w:val="26"/>
                <w:szCs w:val="26"/>
              </w:rPr>
              <w:t>и</w:t>
            </w:r>
          </w:p>
          <w:p w:rsidR="00BE7FA9" w:rsidRPr="00661C1C" w:rsidRDefault="00BE7FA9" w:rsidP="008F55FB">
            <w:pPr>
              <w:suppressAutoHyphens/>
              <w:ind w:hanging="51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661C1C">
              <w:rPr>
                <w:sz w:val="26"/>
                <w:szCs w:val="26"/>
                <w:lang w:val="en-US"/>
              </w:rPr>
              <w:t>Adobe Acrobat</w:t>
            </w:r>
          </w:p>
        </w:tc>
        <w:tc>
          <w:tcPr>
            <w:tcW w:w="1701" w:type="dxa"/>
          </w:tcPr>
          <w:p w:rsidR="00BE7FA9" w:rsidRPr="00661C1C" w:rsidRDefault="00BE7FA9" w:rsidP="008F55FB">
            <w:pPr>
              <w:suppressAutoHyphens/>
              <w:ind w:hanging="108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661C1C">
              <w:rPr>
                <w:sz w:val="26"/>
                <w:szCs w:val="26"/>
                <w:lang w:val="en-US"/>
              </w:rPr>
              <w:t>.</w:t>
            </w:r>
            <w:proofErr w:type="spellStart"/>
            <w:r w:rsidRPr="00661C1C">
              <w:rPr>
                <w:sz w:val="26"/>
                <w:szCs w:val="26"/>
                <w:lang w:val="en-US"/>
              </w:rPr>
              <w:t>xls</w:t>
            </w:r>
            <w:proofErr w:type="spellEnd"/>
          </w:p>
          <w:p w:rsidR="00BE7FA9" w:rsidRPr="00661C1C" w:rsidRDefault="00BE7FA9" w:rsidP="008F55FB">
            <w:pPr>
              <w:suppressAutoHyphens/>
              <w:ind w:hanging="108"/>
              <w:contextualSpacing/>
              <w:jc w:val="center"/>
              <w:rPr>
                <w:sz w:val="26"/>
                <w:szCs w:val="26"/>
              </w:rPr>
            </w:pPr>
            <w:r w:rsidRPr="00661C1C">
              <w:rPr>
                <w:sz w:val="26"/>
                <w:szCs w:val="26"/>
                <w:lang w:val="en-US"/>
              </w:rPr>
              <w:t>.pdf</w:t>
            </w:r>
          </w:p>
        </w:tc>
      </w:tr>
      <w:tr w:rsidR="00A531C9" w:rsidRPr="00661C1C" w:rsidTr="00EA5143">
        <w:tc>
          <w:tcPr>
            <w:tcW w:w="3261" w:type="dxa"/>
            <w:vAlign w:val="center"/>
          </w:tcPr>
          <w:p w:rsidR="00BE7FA9" w:rsidRPr="00661C1C" w:rsidRDefault="00BE7FA9" w:rsidP="008F55FB">
            <w:pPr>
              <w:suppressAutoHyphens/>
              <w:ind w:firstLine="34"/>
              <w:contextualSpacing/>
              <w:jc w:val="center"/>
              <w:rPr>
                <w:sz w:val="26"/>
                <w:szCs w:val="26"/>
              </w:rPr>
            </w:pPr>
            <w:r w:rsidRPr="00661C1C">
              <w:rPr>
                <w:sz w:val="26"/>
                <w:szCs w:val="26"/>
              </w:rPr>
              <w:t>Базы данных</w:t>
            </w:r>
          </w:p>
        </w:tc>
        <w:tc>
          <w:tcPr>
            <w:tcW w:w="5103" w:type="dxa"/>
          </w:tcPr>
          <w:p w:rsidR="00BE7FA9" w:rsidRPr="00661C1C" w:rsidRDefault="00BE7FA9" w:rsidP="008F55FB">
            <w:pPr>
              <w:suppressAutoHyphens/>
              <w:ind w:hanging="51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661C1C">
              <w:rPr>
                <w:sz w:val="26"/>
                <w:szCs w:val="26"/>
                <w:lang w:val="en-US"/>
              </w:rPr>
              <w:t xml:space="preserve">MS Excel </w:t>
            </w:r>
            <w:r w:rsidRPr="00661C1C">
              <w:rPr>
                <w:sz w:val="26"/>
                <w:szCs w:val="26"/>
              </w:rPr>
              <w:t>и</w:t>
            </w:r>
          </w:p>
          <w:p w:rsidR="00BE7FA9" w:rsidRPr="00661C1C" w:rsidRDefault="00BE7FA9" w:rsidP="008F55FB">
            <w:pPr>
              <w:suppressAutoHyphens/>
              <w:ind w:hanging="51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661C1C">
              <w:rPr>
                <w:sz w:val="26"/>
                <w:szCs w:val="26"/>
                <w:lang w:val="en-US"/>
              </w:rPr>
              <w:t>Adobe Acrobat</w:t>
            </w:r>
          </w:p>
        </w:tc>
        <w:tc>
          <w:tcPr>
            <w:tcW w:w="1701" w:type="dxa"/>
          </w:tcPr>
          <w:p w:rsidR="00BE7FA9" w:rsidRPr="00661C1C" w:rsidRDefault="00BE7FA9" w:rsidP="008F55FB">
            <w:pPr>
              <w:suppressAutoHyphens/>
              <w:ind w:hanging="108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661C1C">
              <w:rPr>
                <w:sz w:val="26"/>
                <w:szCs w:val="26"/>
                <w:lang w:val="en-US"/>
              </w:rPr>
              <w:t>.</w:t>
            </w:r>
            <w:proofErr w:type="spellStart"/>
            <w:r w:rsidRPr="00661C1C">
              <w:rPr>
                <w:sz w:val="26"/>
                <w:szCs w:val="26"/>
                <w:lang w:val="en-US"/>
              </w:rPr>
              <w:t>xls</w:t>
            </w:r>
            <w:proofErr w:type="spellEnd"/>
          </w:p>
          <w:p w:rsidR="00BE7FA9" w:rsidRPr="00661C1C" w:rsidRDefault="00BE7FA9" w:rsidP="008F55FB">
            <w:pPr>
              <w:suppressAutoHyphens/>
              <w:ind w:hanging="108"/>
              <w:contextualSpacing/>
              <w:jc w:val="center"/>
              <w:rPr>
                <w:sz w:val="26"/>
                <w:szCs w:val="26"/>
              </w:rPr>
            </w:pPr>
            <w:r w:rsidRPr="00661C1C">
              <w:rPr>
                <w:sz w:val="26"/>
                <w:szCs w:val="26"/>
                <w:lang w:val="en-US"/>
              </w:rPr>
              <w:t>.pdf</w:t>
            </w:r>
          </w:p>
        </w:tc>
      </w:tr>
      <w:tr w:rsidR="00A531C9" w:rsidRPr="00661C1C" w:rsidTr="00EA5143">
        <w:tc>
          <w:tcPr>
            <w:tcW w:w="3261" w:type="dxa"/>
            <w:vAlign w:val="center"/>
          </w:tcPr>
          <w:p w:rsidR="00BE7FA9" w:rsidRPr="00661C1C" w:rsidRDefault="00BE7FA9" w:rsidP="008F55FB">
            <w:pPr>
              <w:suppressAutoHyphens/>
              <w:ind w:firstLine="34"/>
              <w:contextualSpacing/>
              <w:jc w:val="center"/>
              <w:rPr>
                <w:sz w:val="26"/>
                <w:szCs w:val="26"/>
              </w:rPr>
            </w:pPr>
            <w:r w:rsidRPr="00661C1C">
              <w:rPr>
                <w:sz w:val="26"/>
                <w:szCs w:val="26"/>
              </w:rPr>
              <w:t>Планы, графики</w:t>
            </w:r>
          </w:p>
        </w:tc>
        <w:tc>
          <w:tcPr>
            <w:tcW w:w="5103" w:type="dxa"/>
          </w:tcPr>
          <w:p w:rsidR="00BE7FA9" w:rsidRPr="00661C1C" w:rsidRDefault="00BE7FA9" w:rsidP="008F55FB">
            <w:pPr>
              <w:suppressAutoHyphens/>
              <w:ind w:hanging="51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661C1C">
              <w:rPr>
                <w:sz w:val="26"/>
                <w:szCs w:val="26"/>
                <w:lang w:val="en-US"/>
              </w:rPr>
              <w:t xml:space="preserve">MS Project </w:t>
            </w:r>
            <w:r w:rsidRPr="00661C1C">
              <w:rPr>
                <w:sz w:val="26"/>
                <w:szCs w:val="26"/>
              </w:rPr>
              <w:t>и</w:t>
            </w:r>
          </w:p>
          <w:p w:rsidR="00BE7FA9" w:rsidRPr="00661C1C" w:rsidRDefault="00BE7FA9" w:rsidP="008F55FB">
            <w:pPr>
              <w:suppressAutoHyphens/>
              <w:ind w:hanging="51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661C1C">
              <w:rPr>
                <w:sz w:val="26"/>
                <w:szCs w:val="26"/>
                <w:lang w:val="en-US"/>
              </w:rPr>
              <w:t>MS Excel</w:t>
            </w:r>
          </w:p>
        </w:tc>
        <w:tc>
          <w:tcPr>
            <w:tcW w:w="1701" w:type="dxa"/>
          </w:tcPr>
          <w:p w:rsidR="00BE7FA9" w:rsidRPr="00661C1C" w:rsidRDefault="00BE7FA9" w:rsidP="008F55FB">
            <w:pPr>
              <w:suppressAutoHyphens/>
              <w:ind w:hanging="108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661C1C">
              <w:rPr>
                <w:sz w:val="26"/>
                <w:szCs w:val="26"/>
                <w:lang w:val="en-US"/>
              </w:rPr>
              <w:t>.</w:t>
            </w:r>
            <w:proofErr w:type="spellStart"/>
            <w:r w:rsidRPr="00661C1C">
              <w:rPr>
                <w:sz w:val="26"/>
                <w:szCs w:val="26"/>
                <w:lang w:val="en-US"/>
              </w:rPr>
              <w:t>mpp</w:t>
            </w:r>
            <w:proofErr w:type="spellEnd"/>
          </w:p>
          <w:p w:rsidR="00BE7FA9" w:rsidRPr="00661C1C" w:rsidRDefault="00BE7FA9" w:rsidP="008F55FB">
            <w:pPr>
              <w:suppressAutoHyphens/>
              <w:ind w:hanging="108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661C1C">
              <w:rPr>
                <w:sz w:val="26"/>
                <w:szCs w:val="26"/>
                <w:lang w:val="en-US"/>
              </w:rPr>
              <w:t>.</w:t>
            </w:r>
            <w:proofErr w:type="spellStart"/>
            <w:r w:rsidRPr="00661C1C">
              <w:rPr>
                <w:sz w:val="26"/>
                <w:szCs w:val="26"/>
                <w:lang w:val="en-US"/>
              </w:rPr>
              <w:t>xls</w:t>
            </w:r>
            <w:proofErr w:type="spellEnd"/>
          </w:p>
        </w:tc>
      </w:tr>
      <w:tr w:rsidR="00A531C9" w:rsidRPr="00661C1C" w:rsidTr="00EA5143">
        <w:tc>
          <w:tcPr>
            <w:tcW w:w="3261" w:type="dxa"/>
            <w:vAlign w:val="center"/>
          </w:tcPr>
          <w:p w:rsidR="00BE7FA9" w:rsidRPr="00661C1C" w:rsidRDefault="00BE7FA9" w:rsidP="008F55FB">
            <w:pPr>
              <w:suppressAutoHyphens/>
              <w:ind w:firstLine="34"/>
              <w:contextualSpacing/>
              <w:jc w:val="center"/>
              <w:rPr>
                <w:sz w:val="26"/>
                <w:szCs w:val="26"/>
              </w:rPr>
            </w:pPr>
            <w:r w:rsidRPr="00661C1C">
              <w:rPr>
                <w:sz w:val="26"/>
                <w:szCs w:val="26"/>
              </w:rPr>
              <w:t>Чертежи</w:t>
            </w:r>
          </w:p>
        </w:tc>
        <w:tc>
          <w:tcPr>
            <w:tcW w:w="5103" w:type="dxa"/>
          </w:tcPr>
          <w:p w:rsidR="00BE7FA9" w:rsidRPr="00661C1C" w:rsidRDefault="00BE7FA9" w:rsidP="008F55FB">
            <w:pPr>
              <w:suppressAutoHyphens/>
              <w:ind w:hanging="51"/>
              <w:contextualSpacing/>
              <w:jc w:val="center"/>
              <w:rPr>
                <w:sz w:val="26"/>
                <w:szCs w:val="26"/>
              </w:rPr>
            </w:pPr>
            <w:r w:rsidRPr="00661C1C">
              <w:rPr>
                <w:sz w:val="26"/>
                <w:szCs w:val="26"/>
                <w:lang w:val="en-US"/>
              </w:rPr>
              <w:t>AutoCAD</w:t>
            </w:r>
            <w:r w:rsidRPr="00661C1C">
              <w:rPr>
                <w:sz w:val="26"/>
                <w:szCs w:val="26"/>
              </w:rPr>
              <w:t xml:space="preserve"> и</w:t>
            </w:r>
          </w:p>
          <w:p w:rsidR="00BE7FA9" w:rsidRPr="00661C1C" w:rsidRDefault="00BE7FA9" w:rsidP="008F55FB">
            <w:pPr>
              <w:suppressAutoHyphens/>
              <w:ind w:hanging="51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661C1C">
              <w:rPr>
                <w:sz w:val="26"/>
                <w:szCs w:val="26"/>
                <w:lang w:val="en-US"/>
              </w:rPr>
              <w:t>Adobe Acrobat</w:t>
            </w:r>
          </w:p>
        </w:tc>
        <w:tc>
          <w:tcPr>
            <w:tcW w:w="1701" w:type="dxa"/>
          </w:tcPr>
          <w:p w:rsidR="00BE7FA9" w:rsidRPr="00661C1C" w:rsidRDefault="00BE7FA9" w:rsidP="008F55FB">
            <w:pPr>
              <w:suppressAutoHyphens/>
              <w:ind w:hanging="108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661C1C">
              <w:rPr>
                <w:sz w:val="26"/>
                <w:szCs w:val="26"/>
                <w:lang w:val="en-US"/>
              </w:rPr>
              <w:t>.</w:t>
            </w:r>
            <w:proofErr w:type="spellStart"/>
            <w:r w:rsidRPr="00661C1C">
              <w:rPr>
                <w:sz w:val="26"/>
                <w:szCs w:val="26"/>
                <w:lang w:val="en-US"/>
              </w:rPr>
              <w:t>dwg</w:t>
            </w:r>
            <w:proofErr w:type="spellEnd"/>
          </w:p>
          <w:p w:rsidR="00BE7FA9" w:rsidRPr="00661C1C" w:rsidRDefault="00BE7FA9" w:rsidP="008F55FB">
            <w:pPr>
              <w:suppressAutoHyphens/>
              <w:ind w:hanging="108"/>
              <w:contextualSpacing/>
              <w:jc w:val="center"/>
              <w:rPr>
                <w:sz w:val="26"/>
                <w:szCs w:val="26"/>
              </w:rPr>
            </w:pPr>
            <w:r w:rsidRPr="00661C1C">
              <w:rPr>
                <w:sz w:val="26"/>
                <w:szCs w:val="26"/>
                <w:lang w:val="en-US"/>
              </w:rPr>
              <w:t>.pdf</w:t>
            </w:r>
          </w:p>
        </w:tc>
      </w:tr>
      <w:tr w:rsidR="00A531C9" w:rsidRPr="00661C1C" w:rsidTr="00EA5143">
        <w:tc>
          <w:tcPr>
            <w:tcW w:w="3261" w:type="dxa"/>
            <w:vAlign w:val="center"/>
          </w:tcPr>
          <w:p w:rsidR="00BE7FA9" w:rsidRPr="00661C1C" w:rsidRDefault="00BE7FA9" w:rsidP="008F55FB">
            <w:pPr>
              <w:suppressAutoHyphens/>
              <w:ind w:firstLine="34"/>
              <w:contextualSpacing/>
              <w:jc w:val="center"/>
              <w:rPr>
                <w:sz w:val="26"/>
                <w:szCs w:val="26"/>
              </w:rPr>
            </w:pPr>
            <w:r w:rsidRPr="00661C1C">
              <w:rPr>
                <w:sz w:val="26"/>
                <w:szCs w:val="26"/>
              </w:rPr>
              <w:t>Графический материал</w:t>
            </w:r>
          </w:p>
        </w:tc>
        <w:tc>
          <w:tcPr>
            <w:tcW w:w="5103" w:type="dxa"/>
          </w:tcPr>
          <w:p w:rsidR="00BE7FA9" w:rsidRPr="00661C1C" w:rsidRDefault="00BE7FA9" w:rsidP="008F55FB">
            <w:pPr>
              <w:suppressAutoHyphens/>
              <w:ind w:hanging="51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661C1C">
              <w:rPr>
                <w:sz w:val="26"/>
                <w:szCs w:val="26"/>
                <w:lang w:val="en-US"/>
              </w:rPr>
              <w:t xml:space="preserve">MS Photo Editor </w:t>
            </w:r>
            <w:r w:rsidRPr="00661C1C">
              <w:rPr>
                <w:sz w:val="26"/>
                <w:szCs w:val="26"/>
              </w:rPr>
              <w:t>и</w:t>
            </w:r>
          </w:p>
          <w:p w:rsidR="00BE7FA9" w:rsidRPr="00661C1C" w:rsidRDefault="00BE7FA9" w:rsidP="008F55FB">
            <w:pPr>
              <w:suppressAutoHyphens/>
              <w:ind w:hanging="51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661C1C">
              <w:rPr>
                <w:sz w:val="26"/>
                <w:szCs w:val="26"/>
                <w:lang w:val="en-US"/>
              </w:rPr>
              <w:t>Adobe Acrobat</w:t>
            </w:r>
          </w:p>
        </w:tc>
        <w:tc>
          <w:tcPr>
            <w:tcW w:w="1701" w:type="dxa"/>
          </w:tcPr>
          <w:p w:rsidR="00BE7FA9" w:rsidRPr="00661C1C" w:rsidRDefault="00BE7FA9" w:rsidP="008F55FB">
            <w:pPr>
              <w:suppressAutoHyphens/>
              <w:ind w:hanging="108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661C1C">
              <w:rPr>
                <w:sz w:val="26"/>
                <w:szCs w:val="26"/>
                <w:lang w:val="en-US"/>
              </w:rPr>
              <w:t>.jpg</w:t>
            </w:r>
          </w:p>
          <w:p w:rsidR="00BE7FA9" w:rsidRPr="00661C1C" w:rsidRDefault="00BE7FA9" w:rsidP="008F55FB">
            <w:pPr>
              <w:suppressAutoHyphens/>
              <w:ind w:hanging="108"/>
              <w:contextualSpacing/>
              <w:jc w:val="center"/>
              <w:rPr>
                <w:sz w:val="26"/>
                <w:szCs w:val="26"/>
              </w:rPr>
            </w:pPr>
            <w:r w:rsidRPr="00661C1C">
              <w:rPr>
                <w:sz w:val="26"/>
                <w:szCs w:val="26"/>
                <w:lang w:val="en-US"/>
              </w:rPr>
              <w:t>.pdf</w:t>
            </w:r>
          </w:p>
        </w:tc>
      </w:tr>
      <w:tr w:rsidR="00A531C9" w:rsidRPr="00661C1C" w:rsidTr="00EA5143">
        <w:tc>
          <w:tcPr>
            <w:tcW w:w="3261" w:type="dxa"/>
            <w:vAlign w:val="center"/>
          </w:tcPr>
          <w:p w:rsidR="00BE7FA9" w:rsidRPr="00661C1C" w:rsidRDefault="00BE7FA9" w:rsidP="008F55FB">
            <w:pPr>
              <w:suppressAutoHyphens/>
              <w:ind w:firstLine="34"/>
              <w:contextualSpacing/>
              <w:jc w:val="center"/>
              <w:rPr>
                <w:sz w:val="26"/>
                <w:szCs w:val="26"/>
              </w:rPr>
            </w:pPr>
            <w:r w:rsidRPr="00661C1C">
              <w:rPr>
                <w:sz w:val="26"/>
                <w:szCs w:val="26"/>
              </w:rPr>
              <w:t>Электронный архив</w:t>
            </w:r>
          </w:p>
        </w:tc>
        <w:tc>
          <w:tcPr>
            <w:tcW w:w="5103" w:type="dxa"/>
          </w:tcPr>
          <w:p w:rsidR="00BE7FA9" w:rsidRPr="00661C1C" w:rsidRDefault="00BE7FA9" w:rsidP="008F55FB">
            <w:pPr>
              <w:suppressAutoHyphens/>
              <w:ind w:hanging="51"/>
              <w:contextualSpacing/>
              <w:jc w:val="center"/>
              <w:rPr>
                <w:sz w:val="26"/>
                <w:szCs w:val="26"/>
                <w:lang w:val="en-US"/>
              </w:rPr>
            </w:pPr>
            <w:proofErr w:type="spellStart"/>
            <w:r w:rsidRPr="00661C1C">
              <w:rPr>
                <w:sz w:val="26"/>
                <w:szCs w:val="26"/>
                <w:lang w:val="en-US"/>
              </w:rPr>
              <w:t>WinRar</w:t>
            </w:r>
            <w:proofErr w:type="spellEnd"/>
          </w:p>
        </w:tc>
        <w:tc>
          <w:tcPr>
            <w:tcW w:w="1701" w:type="dxa"/>
          </w:tcPr>
          <w:p w:rsidR="00BE7FA9" w:rsidRPr="00661C1C" w:rsidRDefault="00BE7FA9" w:rsidP="008F55FB">
            <w:pPr>
              <w:suppressAutoHyphens/>
              <w:ind w:hanging="108"/>
              <w:contextualSpacing/>
              <w:jc w:val="center"/>
              <w:rPr>
                <w:sz w:val="26"/>
                <w:szCs w:val="26"/>
              </w:rPr>
            </w:pPr>
            <w:r w:rsidRPr="00661C1C">
              <w:rPr>
                <w:sz w:val="26"/>
                <w:szCs w:val="26"/>
                <w:lang w:val="en-US"/>
              </w:rPr>
              <w:t>.</w:t>
            </w:r>
            <w:proofErr w:type="spellStart"/>
            <w:r w:rsidRPr="00661C1C">
              <w:rPr>
                <w:sz w:val="26"/>
                <w:szCs w:val="26"/>
                <w:lang w:val="en-US"/>
              </w:rPr>
              <w:t>rar</w:t>
            </w:r>
            <w:proofErr w:type="spellEnd"/>
            <w:r w:rsidRPr="00661C1C">
              <w:rPr>
                <w:sz w:val="26"/>
                <w:szCs w:val="26"/>
              </w:rPr>
              <w:t xml:space="preserve"> *</w:t>
            </w:r>
          </w:p>
        </w:tc>
      </w:tr>
      <w:tr w:rsidR="00BE7FA9" w:rsidRPr="00661C1C" w:rsidTr="00EA5143">
        <w:tc>
          <w:tcPr>
            <w:tcW w:w="3261" w:type="dxa"/>
            <w:vAlign w:val="center"/>
          </w:tcPr>
          <w:p w:rsidR="00BE7FA9" w:rsidRPr="00661C1C" w:rsidRDefault="00BE7FA9" w:rsidP="008F55FB">
            <w:pPr>
              <w:suppressAutoHyphens/>
              <w:ind w:firstLine="34"/>
              <w:contextualSpacing/>
              <w:jc w:val="center"/>
              <w:rPr>
                <w:sz w:val="26"/>
                <w:szCs w:val="26"/>
              </w:rPr>
            </w:pPr>
            <w:r w:rsidRPr="00661C1C">
              <w:rPr>
                <w:sz w:val="26"/>
                <w:szCs w:val="26"/>
              </w:rPr>
              <w:t>Сметная документация</w:t>
            </w:r>
          </w:p>
        </w:tc>
        <w:tc>
          <w:tcPr>
            <w:tcW w:w="5103" w:type="dxa"/>
          </w:tcPr>
          <w:p w:rsidR="00BE7FA9" w:rsidRPr="00661C1C" w:rsidRDefault="00BE7FA9" w:rsidP="008F55FB">
            <w:pPr>
              <w:suppressAutoHyphens/>
              <w:ind w:hanging="51"/>
              <w:contextualSpacing/>
              <w:jc w:val="center"/>
              <w:rPr>
                <w:sz w:val="26"/>
                <w:szCs w:val="26"/>
              </w:rPr>
            </w:pPr>
            <w:r w:rsidRPr="00661C1C">
              <w:rPr>
                <w:sz w:val="26"/>
                <w:szCs w:val="26"/>
                <w:lang w:val="en-US"/>
              </w:rPr>
              <w:t>MS</w:t>
            </w:r>
            <w:r w:rsidRPr="00661C1C">
              <w:rPr>
                <w:sz w:val="26"/>
                <w:szCs w:val="26"/>
              </w:rPr>
              <w:t xml:space="preserve"> </w:t>
            </w:r>
            <w:r w:rsidRPr="00661C1C">
              <w:rPr>
                <w:sz w:val="26"/>
                <w:szCs w:val="26"/>
                <w:lang w:val="en-US"/>
              </w:rPr>
              <w:t>Excel</w:t>
            </w:r>
            <w:r w:rsidRPr="00661C1C">
              <w:rPr>
                <w:sz w:val="26"/>
                <w:szCs w:val="26"/>
              </w:rPr>
              <w:t xml:space="preserve"> и в </w:t>
            </w:r>
            <w:r w:rsidR="008E29FD" w:rsidRPr="00661C1C">
              <w:rPr>
                <w:sz w:val="26"/>
                <w:szCs w:val="26"/>
              </w:rPr>
              <w:t>формате программы</w:t>
            </w:r>
            <w:r w:rsidR="000301CF" w:rsidRPr="00661C1C">
              <w:rPr>
                <w:sz w:val="26"/>
                <w:szCs w:val="26"/>
              </w:rPr>
              <w:t xml:space="preserve"> </w:t>
            </w:r>
            <w:r w:rsidR="008E29FD" w:rsidRPr="00661C1C">
              <w:rPr>
                <w:sz w:val="26"/>
                <w:szCs w:val="26"/>
              </w:rPr>
              <w:t>«WIN RIK» (</w:t>
            </w:r>
            <w:r w:rsidRPr="00661C1C">
              <w:rPr>
                <w:sz w:val="26"/>
                <w:szCs w:val="26"/>
              </w:rPr>
              <w:t>«ГРАНД СМЕТА»</w:t>
            </w:r>
            <w:r w:rsidR="008E29FD" w:rsidRPr="00661C1C">
              <w:rPr>
                <w:sz w:val="26"/>
                <w:szCs w:val="26"/>
              </w:rPr>
              <w:t>)</w:t>
            </w:r>
            <w:r w:rsidRPr="00661C1C">
              <w:rPr>
                <w:sz w:val="26"/>
                <w:szCs w:val="26"/>
              </w:rPr>
              <w:t>, позволяющем вести накопительные ведомости по локальным сметам.</w:t>
            </w:r>
          </w:p>
        </w:tc>
        <w:tc>
          <w:tcPr>
            <w:tcW w:w="1701" w:type="dxa"/>
          </w:tcPr>
          <w:p w:rsidR="00BE7FA9" w:rsidRPr="00661C1C" w:rsidRDefault="00BE7FA9" w:rsidP="008F55FB">
            <w:pPr>
              <w:suppressAutoHyphens/>
              <w:ind w:hanging="108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661C1C">
              <w:rPr>
                <w:sz w:val="26"/>
                <w:szCs w:val="26"/>
                <w:lang w:val="en-US"/>
              </w:rPr>
              <w:t>.</w:t>
            </w:r>
            <w:proofErr w:type="spellStart"/>
            <w:r w:rsidRPr="00661C1C">
              <w:rPr>
                <w:sz w:val="26"/>
                <w:szCs w:val="26"/>
                <w:lang w:val="en-US"/>
              </w:rPr>
              <w:t>xls</w:t>
            </w:r>
            <w:proofErr w:type="spellEnd"/>
          </w:p>
          <w:p w:rsidR="00BE7FA9" w:rsidRPr="00661C1C" w:rsidRDefault="00BE7FA9" w:rsidP="008F55FB">
            <w:pPr>
              <w:suppressAutoHyphens/>
              <w:ind w:hanging="108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661C1C">
              <w:rPr>
                <w:sz w:val="26"/>
                <w:szCs w:val="26"/>
              </w:rPr>
              <w:t>.</w:t>
            </w:r>
            <w:proofErr w:type="spellStart"/>
            <w:r w:rsidRPr="00661C1C">
              <w:rPr>
                <w:sz w:val="26"/>
                <w:szCs w:val="26"/>
                <w:lang w:val="en-US"/>
              </w:rPr>
              <w:t>gsf</w:t>
            </w:r>
            <w:proofErr w:type="spellEnd"/>
          </w:p>
        </w:tc>
      </w:tr>
    </w:tbl>
    <w:p w:rsidR="00BE7FA9" w:rsidRPr="00661C1C" w:rsidRDefault="00BE7FA9" w:rsidP="00211CAB">
      <w:pPr>
        <w:pStyle w:val="ConsNormal"/>
        <w:suppressAutoHyphens/>
        <w:ind w:firstLine="567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661C1C">
        <w:rPr>
          <w:rFonts w:ascii="Times New Roman" w:hAnsi="Times New Roman" w:cs="Times New Roman"/>
          <w:i/>
          <w:sz w:val="26"/>
          <w:szCs w:val="26"/>
        </w:rPr>
        <w:t>*- материалы каждого тома проекта компоновать в одном файле</w:t>
      </w:r>
    </w:p>
    <w:p w:rsidR="00BE7FA9" w:rsidRPr="00661C1C" w:rsidRDefault="00211CAB" w:rsidP="00211CAB">
      <w:pPr>
        <w:shd w:val="clear" w:color="auto" w:fill="FFFFFF"/>
        <w:tabs>
          <w:tab w:val="left" w:pos="851"/>
          <w:tab w:val="left" w:pos="1276"/>
        </w:tabs>
        <w:suppressAutoHyphens/>
        <w:ind w:firstLine="567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8.</w:t>
      </w:r>
      <w:r w:rsidR="00AE5128" w:rsidRPr="00AE5128">
        <w:rPr>
          <w:sz w:val="26"/>
          <w:szCs w:val="26"/>
        </w:rPr>
        <w:t>11</w:t>
      </w:r>
      <w:r w:rsidRPr="00661C1C">
        <w:rPr>
          <w:sz w:val="26"/>
          <w:szCs w:val="26"/>
        </w:rPr>
        <w:t xml:space="preserve"> </w:t>
      </w:r>
      <w:r w:rsidR="00BE7FA9" w:rsidRPr="00661C1C">
        <w:rPr>
          <w:sz w:val="26"/>
          <w:szCs w:val="26"/>
        </w:rPr>
        <w:t xml:space="preserve">Разработанная рабочая документация является собственностью </w:t>
      </w:r>
      <w:r w:rsidR="00D07D17" w:rsidRPr="00661C1C">
        <w:rPr>
          <w:sz w:val="26"/>
          <w:szCs w:val="26"/>
        </w:rPr>
        <w:t>Заказчика,</w:t>
      </w:r>
      <w:r w:rsidR="00BE7FA9" w:rsidRPr="00661C1C">
        <w:rPr>
          <w:sz w:val="26"/>
          <w:szCs w:val="26"/>
        </w:rPr>
        <w:t xml:space="preserve"> и передача её третьим лицам без его согласия запрещается.</w:t>
      </w:r>
    </w:p>
    <w:p w:rsidR="002F2384" w:rsidRPr="00661C1C" w:rsidRDefault="00211CAB" w:rsidP="00211CAB">
      <w:pPr>
        <w:shd w:val="clear" w:color="auto" w:fill="FFFFFF"/>
        <w:tabs>
          <w:tab w:val="left" w:pos="851"/>
          <w:tab w:val="left" w:pos="1276"/>
        </w:tabs>
        <w:suppressAutoHyphens/>
        <w:ind w:firstLine="567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8.1</w:t>
      </w:r>
      <w:r w:rsidR="00AE5128" w:rsidRPr="00AE5128">
        <w:rPr>
          <w:sz w:val="26"/>
          <w:szCs w:val="26"/>
        </w:rPr>
        <w:t>2</w:t>
      </w:r>
      <w:r w:rsidRPr="00661C1C">
        <w:rPr>
          <w:sz w:val="26"/>
          <w:szCs w:val="26"/>
        </w:rPr>
        <w:t xml:space="preserve"> </w:t>
      </w:r>
      <w:r w:rsidR="00256DFC" w:rsidRPr="00661C1C">
        <w:rPr>
          <w:sz w:val="26"/>
          <w:szCs w:val="26"/>
        </w:rPr>
        <w:t>Проектная организация</w:t>
      </w:r>
      <w:r w:rsidR="003E7D62" w:rsidRPr="00661C1C">
        <w:rPr>
          <w:sz w:val="26"/>
          <w:szCs w:val="26"/>
        </w:rPr>
        <w:t xml:space="preserve"> осуществляет от лица Заказчика</w:t>
      </w:r>
      <w:r w:rsidR="00256DFC" w:rsidRPr="00661C1C">
        <w:rPr>
          <w:sz w:val="26"/>
          <w:szCs w:val="26"/>
        </w:rPr>
        <w:t xml:space="preserve"> получ</w:t>
      </w:r>
      <w:r w:rsidR="00C1471E" w:rsidRPr="00661C1C">
        <w:rPr>
          <w:sz w:val="26"/>
          <w:szCs w:val="26"/>
        </w:rPr>
        <w:t>ение по проекту всех необходимых согласований и заключений</w:t>
      </w:r>
      <w:r w:rsidR="00256DFC" w:rsidRPr="00661C1C">
        <w:rPr>
          <w:sz w:val="26"/>
          <w:szCs w:val="26"/>
        </w:rPr>
        <w:t>.</w:t>
      </w:r>
      <w:r w:rsidR="00335D1F" w:rsidRPr="00661C1C">
        <w:rPr>
          <w:sz w:val="26"/>
          <w:szCs w:val="26"/>
        </w:rPr>
        <w:t xml:space="preserve"> </w:t>
      </w:r>
    </w:p>
    <w:p w:rsidR="00E35D33" w:rsidRPr="00661C1C" w:rsidRDefault="00211CAB" w:rsidP="00211CAB">
      <w:pPr>
        <w:shd w:val="clear" w:color="auto" w:fill="FFFFFF"/>
        <w:tabs>
          <w:tab w:val="left" w:pos="851"/>
          <w:tab w:val="left" w:pos="1276"/>
        </w:tabs>
        <w:suppressAutoHyphens/>
        <w:ind w:firstLine="567"/>
        <w:jc w:val="both"/>
        <w:rPr>
          <w:sz w:val="26"/>
          <w:szCs w:val="26"/>
        </w:rPr>
      </w:pPr>
      <w:r w:rsidRPr="00661C1C">
        <w:rPr>
          <w:sz w:val="26"/>
          <w:szCs w:val="26"/>
        </w:rPr>
        <w:t>8.1</w:t>
      </w:r>
      <w:r w:rsidR="00AE5128" w:rsidRPr="00AE5128">
        <w:rPr>
          <w:sz w:val="26"/>
          <w:szCs w:val="26"/>
        </w:rPr>
        <w:t>3</w:t>
      </w:r>
      <w:r w:rsidRPr="00661C1C">
        <w:rPr>
          <w:sz w:val="26"/>
          <w:szCs w:val="26"/>
        </w:rPr>
        <w:t xml:space="preserve"> </w:t>
      </w:r>
      <w:proofErr w:type="gramStart"/>
      <w:r w:rsidR="00E35D33" w:rsidRPr="00661C1C">
        <w:rPr>
          <w:sz w:val="26"/>
          <w:szCs w:val="26"/>
        </w:rPr>
        <w:t>В</w:t>
      </w:r>
      <w:proofErr w:type="gramEnd"/>
      <w:r w:rsidR="00E35D33" w:rsidRPr="00661C1C">
        <w:rPr>
          <w:sz w:val="26"/>
          <w:szCs w:val="26"/>
        </w:rPr>
        <w:t xml:space="preserve"> составе проектной документации разработать техническую часть конкурсной документации на строительно-монтажные работы и оборудование, с разбивкой по этапам реконструкции, с законченным циклом выполнения работ по</w:t>
      </w:r>
      <w:r w:rsidR="00880F15" w:rsidRPr="00661C1C">
        <w:rPr>
          <w:sz w:val="26"/>
          <w:szCs w:val="26"/>
        </w:rPr>
        <w:t xml:space="preserve"> </w:t>
      </w:r>
      <w:r w:rsidR="00EF5787" w:rsidRPr="00661C1C">
        <w:rPr>
          <w:sz w:val="26"/>
          <w:szCs w:val="26"/>
        </w:rPr>
        <w:t>РУ-6</w:t>
      </w:r>
      <w:r w:rsidR="00B460E7" w:rsidRPr="00661C1C">
        <w:rPr>
          <w:sz w:val="26"/>
          <w:szCs w:val="26"/>
        </w:rPr>
        <w:t> </w:t>
      </w:r>
      <w:proofErr w:type="spellStart"/>
      <w:r w:rsidR="00E35D33" w:rsidRPr="00661C1C">
        <w:rPr>
          <w:sz w:val="26"/>
          <w:szCs w:val="26"/>
        </w:rPr>
        <w:t>кВ</w:t>
      </w:r>
      <w:proofErr w:type="spellEnd"/>
      <w:r w:rsidR="00E35D33" w:rsidRPr="00661C1C">
        <w:rPr>
          <w:sz w:val="26"/>
          <w:szCs w:val="26"/>
        </w:rPr>
        <w:t>, РУ-</w:t>
      </w:r>
      <w:r w:rsidR="00EF5787" w:rsidRPr="00661C1C">
        <w:rPr>
          <w:sz w:val="26"/>
          <w:szCs w:val="26"/>
        </w:rPr>
        <w:t xml:space="preserve">10 </w:t>
      </w:r>
      <w:proofErr w:type="spellStart"/>
      <w:r w:rsidR="00EF5787" w:rsidRPr="00661C1C">
        <w:rPr>
          <w:sz w:val="26"/>
          <w:szCs w:val="26"/>
        </w:rPr>
        <w:t>кВ</w:t>
      </w:r>
      <w:proofErr w:type="spellEnd"/>
      <w:r w:rsidR="00EF5787" w:rsidRPr="00661C1C">
        <w:rPr>
          <w:sz w:val="26"/>
          <w:szCs w:val="26"/>
        </w:rPr>
        <w:t>, РУ-35</w:t>
      </w:r>
      <w:r w:rsidR="00E35D33" w:rsidRPr="00661C1C">
        <w:rPr>
          <w:sz w:val="26"/>
          <w:szCs w:val="26"/>
        </w:rPr>
        <w:t xml:space="preserve"> </w:t>
      </w:r>
      <w:proofErr w:type="spellStart"/>
      <w:r w:rsidR="00E35D33" w:rsidRPr="00661C1C">
        <w:rPr>
          <w:sz w:val="26"/>
          <w:szCs w:val="26"/>
        </w:rPr>
        <w:t>кВ</w:t>
      </w:r>
      <w:proofErr w:type="spellEnd"/>
      <w:r w:rsidR="00E35D33" w:rsidRPr="00661C1C">
        <w:rPr>
          <w:sz w:val="26"/>
          <w:szCs w:val="26"/>
        </w:rPr>
        <w:t xml:space="preserve"> и т.д.).</w:t>
      </w:r>
    </w:p>
    <w:p w:rsidR="002D2B11" w:rsidRPr="00661C1C" w:rsidRDefault="002D2B11" w:rsidP="00586499">
      <w:pPr>
        <w:shd w:val="clear" w:color="auto" w:fill="FFFFFF"/>
        <w:tabs>
          <w:tab w:val="left" w:pos="851"/>
          <w:tab w:val="left" w:pos="1276"/>
        </w:tabs>
        <w:suppressAutoHyphens/>
        <w:jc w:val="both"/>
        <w:rPr>
          <w:sz w:val="26"/>
          <w:szCs w:val="26"/>
        </w:rPr>
      </w:pPr>
    </w:p>
    <w:p w:rsidR="00DB2A84" w:rsidRPr="00661C1C" w:rsidRDefault="00DB2A84" w:rsidP="008F55FB">
      <w:pPr>
        <w:numPr>
          <w:ilvl w:val="0"/>
          <w:numId w:val="6"/>
        </w:numPr>
        <w:shd w:val="clear" w:color="auto" w:fill="FFFFFF"/>
        <w:tabs>
          <w:tab w:val="left" w:pos="567"/>
          <w:tab w:val="left" w:pos="720"/>
          <w:tab w:val="left" w:pos="989"/>
          <w:tab w:val="left" w:pos="7230"/>
        </w:tabs>
        <w:suppressAutoHyphens/>
        <w:ind w:left="0" w:firstLine="426"/>
        <w:jc w:val="both"/>
        <w:rPr>
          <w:b/>
          <w:sz w:val="26"/>
          <w:szCs w:val="26"/>
        </w:rPr>
      </w:pPr>
      <w:r w:rsidRPr="00661C1C">
        <w:rPr>
          <w:b/>
          <w:sz w:val="26"/>
          <w:szCs w:val="26"/>
        </w:rPr>
        <w:t>Исходные данные для проектирования:</w:t>
      </w:r>
    </w:p>
    <w:p w:rsidR="00D77BEA" w:rsidRPr="00661C1C" w:rsidRDefault="00D77BEA" w:rsidP="00D77BEA">
      <w:pPr>
        <w:pStyle w:val="ab"/>
        <w:numPr>
          <w:ilvl w:val="0"/>
          <w:numId w:val="8"/>
        </w:numPr>
        <w:tabs>
          <w:tab w:val="left" w:pos="720"/>
        </w:tabs>
        <w:suppressAutoHyphens/>
        <w:contextualSpacing/>
        <w:rPr>
          <w:vanish/>
          <w:sz w:val="26"/>
          <w:szCs w:val="26"/>
        </w:rPr>
      </w:pPr>
    </w:p>
    <w:p w:rsidR="00D77BEA" w:rsidRPr="00661C1C" w:rsidRDefault="00D77BEA" w:rsidP="00D77BEA">
      <w:pPr>
        <w:pStyle w:val="ab"/>
        <w:numPr>
          <w:ilvl w:val="0"/>
          <w:numId w:val="8"/>
        </w:numPr>
        <w:tabs>
          <w:tab w:val="left" w:pos="720"/>
        </w:tabs>
        <w:suppressAutoHyphens/>
        <w:contextualSpacing/>
        <w:rPr>
          <w:vanish/>
          <w:sz w:val="26"/>
          <w:szCs w:val="26"/>
        </w:rPr>
      </w:pPr>
    </w:p>
    <w:p w:rsidR="00D77BEA" w:rsidRPr="00661C1C" w:rsidRDefault="00D77BEA" w:rsidP="00D77BEA">
      <w:pPr>
        <w:pStyle w:val="ab"/>
        <w:numPr>
          <w:ilvl w:val="0"/>
          <w:numId w:val="8"/>
        </w:numPr>
        <w:tabs>
          <w:tab w:val="left" w:pos="720"/>
        </w:tabs>
        <w:suppressAutoHyphens/>
        <w:contextualSpacing/>
        <w:rPr>
          <w:vanish/>
          <w:sz w:val="26"/>
          <w:szCs w:val="26"/>
        </w:rPr>
      </w:pPr>
    </w:p>
    <w:p w:rsidR="00D77BEA" w:rsidRPr="00661C1C" w:rsidRDefault="00D77BEA" w:rsidP="00D77BEA">
      <w:pPr>
        <w:pStyle w:val="ab"/>
        <w:numPr>
          <w:ilvl w:val="0"/>
          <w:numId w:val="8"/>
        </w:numPr>
        <w:tabs>
          <w:tab w:val="left" w:pos="720"/>
        </w:tabs>
        <w:suppressAutoHyphens/>
        <w:contextualSpacing/>
        <w:rPr>
          <w:vanish/>
          <w:sz w:val="26"/>
          <w:szCs w:val="26"/>
        </w:rPr>
      </w:pPr>
    </w:p>
    <w:p w:rsidR="00D77BEA" w:rsidRPr="00661C1C" w:rsidRDefault="00D77BEA" w:rsidP="00D77BEA">
      <w:pPr>
        <w:pStyle w:val="ab"/>
        <w:numPr>
          <w:ilvl w:val="0"/>
          <w:numId w:val="8"/>
        </w:numPr>
        <w:tabs>
          <w:tab w:val="left" w:pos="720"/>
        </w:tabs>
        <w:suppressAutoHyphens/>
        <w:contextualSpacing/>
        <w:rPr>
          <w:vanish/>
          <w:sz w:val="26"/>
          <w:szCs w:val="26"/>
        </w:rPr>
      </w:pPr>
    </w:p>
    <w:p w:rsidR="00D77BEA" w:rsidRPr="00661C1C" w:rsidRDefault="00D77BEA" w:rsidP="00D77BEA">
      <w:pPr>
        <w:pStyle w:val="ab"/>
        <w:numPr>
          <w:ilvl w:val="0"/>
          <w:numId w:val="8"/>
        </w:numPr>
        <w:tabs>
          <w:tab w:val="left" w:pos="720"/>
        </w:tabs>
        <w:suppressAutoHyphens/>
        <w:contextualSpacing/>
        <w:rPr>
          <w:vanish/>
          <w:sz w:val="26"/>
          <w:szCs w:val="26"/>
        </w:rPr>
      </w:pPr>
    </w:p>
    <w:p w:rsidR="00D77BEA" w:rsidRPr="00661C1C" w:rsidRDefault="00D77BEA" w:rsidP="00D77BEA">
      <w:pPr>
        <w:pStyle w:val="ab"/>
        <w:numPr>
          <w:ilvl w:val="0"/>
          <w:numId w:val="8"/>
        </w:numPr>
        <w:tabs>
          <w:tab w:val="left" w:pos="720"/>
        </w:tabs>
        <w:suppressAutoHyphens/>
        <w:contextualSpacing/>
        <w:rPr>
          <w:vanish/>
          <w:sz w:val="26"/>
          <w:szCs w:val="26"/>
        </w:rPr>
      </w:pPr>
    </w:p>
    <w:p w:rsidR="00D77BEA" w:rsidRPr="00661C1C" w:rsidRDefault="00D77BEA" w:rsidP="00D77BEA">
      <w:pPr>
        <w:pStyle w:val="ab"/>
        <w:numPr>
          <w:ilvl w:val="0"/>
          <w:numId w:val="8"/>
        </w:numPr>
        <w:tabs>
          <w:tab w:val="left" w:pos="720"/>
        </w:tabs>
        <w:suppressAutoHyphens/>
        <w:contextualSpacing/>
        <w:rPr>
          <w:vanish/>
          <w:sz w:val="26"/>
          <w:szCs w:val="26"/>
        </w:rPr>
      </w:pPr>
    </w:p>
    <w:p w:rsidR="00D77BEA" w:rsidRPr="00661C1C" w:rsidRDefault="00D77BEA" w:rsidP="00D77BEA">
      <w:pPr>
        <w:pStyle w:val="ab"/>
        <w:numPr>
          <w:ilvl w:val="0"/>
          <w:numId w:val="8"/>
        </w:numPr>
        <w:tabs>
          <w:tab w:val="left" w:pos="720"/>
        </w:tabs>
        <w:suppressAutoHyphens/>
        <w:contextualSpacing/>
        <w:rPr>
          <w:vanish/>
          <w:sz w:val="26"/>
          <w:szCs w:val="26"/>
        </w:rPr>
      </w:pPr>
    </w:p>
    <w:p w:rsidR="00D77BEA" w:rsidRPr="00661C1C" w:rsidRDefault="00D77BEA" w:rsidP="00D77BEA">
      <w:pPr>
        <w:pStyle w:val="ab"/>
        <w:numPr>
          <w:ilvl w:val="0"/>
          <w:numId w:val="8"/>
        </w:numPr>
        <w:tabs>
          <w:tab w:val="left" w:pos="720"/>
        </w:tabs>
        <w:suppressAutoHyphens/>
        <w:contextualSpacing/>
        <w:rPr>
          <w:vanish/>
          <w:sz w:val="26"/>
          <w:szCs w:val="26"/>
        </w:rPr>
      </w:pPr>
    </w:p>
    <w:p w:rsidR="00BE7FA9" w:rsidRPr="00661C1C" w:rsidRDefault="00BE7FA9" w:rsidP="008F55FB">
      <w:pPr>
        <w:tabs>
          <w:tab w:val="left" w:pos="851"/>
          <w:tab w:val="left" w:pos="1134"/>
        </w:tabs>
        <w:suppressAutoHyphens/>
        <w:ind w:firstLine="426"/>
        <w:contextualSpacing/>
        <w:jc w:val="both"/>
        <w:rPr>
          <w:sz w:val="26"/>
          <w:szCs w:val="26"/>
        </w:rPr>
      </w:pPr>
      <w:r w:rsidRPr="00661C1C">
        <w:rPr>
          <w:sz w:val="26"/>
          <w:szCs w:val="26"/>
        </w:rPr>
        <w:t xml:space="preserve">Перечень исходных данных, </w:t>
      </w:r>
      <w:r w:rsidR="00DB2A84" w:rsidRPr="00661C1C">
        <w:rPr>
          <w:sz w:val="26"/>
          <w:szCs w:val="26"/>
        </w:rPr>
        <w:t>сроки подготовки и передачи их З</w:t>
      </w:r>
      <w:r w:rsidRPr="00661C1C">
        <w:rPr>
          <w:sz w:val="26"/>
          <w:szCs w:val="26"/>
        </w:rPr>
        <w:t>аказчиком проектной организации определяются договором на разработку рабочей документации.</w:t>
      </w:r>
    </w:p>
    <w:p w:rsidR="00693032" w:rsidRPr="00661C1C" w:rsidRDefault="00693032" w:rsidP="00693032">
      <w:pPr>
        <w:shd w:val="clear" w:color="auto" w:fill="FFFFFF"/>
        <w:tabs>
          <w:tab w:val="left" w:pos="567"/>
          <w:tab w:val="left" w:pos="720"/>
          <w:tab w:val="left" w:pos="989"/>
          <w:tab w:val="left" w:pos="7230"/>
        </w:tabs>
        <w:suppressAutoHyphens/>
        <w:ind w:left="426"/>
        <w:jc w:val="both"/>
        <w:rPr>
          <w:b/>
          <w:sz w:val="26"/>
          <w:szCs w:val="26"/>
        </w:rPr>
      </w:pPr>
    </w:p>
    <w:p w:rsidR="00BE7FA9" w:rsidRPr="00AE5128" w:rsidRDefault="00BE7FA9" w:rsidP="008F55FB">
      <w:pPr>
        <w:numPr>
          <w:ilvl w:val="0"/>
          <w:numId w:val="6"/>
        </w:numPr>
        <w:shd w:val="clear" w:color="auto" w:fill="FFFFFF"/>
        <w:tabs>
          <w:tab w:val="left" w:pos="567"/>
          <w:tab w:val="left" w:pos="720"/>
          <w:tab w:val="left" w:pos="989"/>
          <w:tab w:val="left" w:pos="7230"/>
        </w:tabs>
        <w:suppressAutoHyphens/>
        <w:ind w:left="0" w:firstLine="426"/>
        <w:jc w:val="both"/>
        <w:rPr>
          <w:sz w:val="26"/>
          <w:szCs w:val="26"/>
        </w:rPr>
      </w:pPr>
      <w:r w:rsidRPr="00AE5128">
        <w:rPr>
          <w:b/>
          <w:sz w:val="26"/>
          <w:szCs w:val="26"/>
        </w:rPr>
        <w:t xml:space="preserve">Заказчик: </w:t>
      </w:r>
      <w:r w:rsidR="000C79F0" w:rsidRPr="00AE5128">
        <w:rPr>
          <w:sz w:val="26"/>
          <w:szCs w:val="26"/>
        </w:rPr>
        <w:t xml:space="preserve">Филиал </w:t>
      </w:r>
      <w:r w:rsidRPr="00AE5128">
        <w:rPr>
          <w:sz w:val="26"/>
          <w:szCs w:val="26"/>
        </w:rPr>
        <w:t>АО «Дальневосточная распределительная сетевая компа</w:t>
      </w:r>
      <w:r w:rsidR="000C79F0" w:rsidRPr="00AE5128">
        <w:rPr>
          <w:sz w:val="26"/>
          <w:szCs w:val="26"/>
        </w:rPr>
        <w:t xml:space="preserve">ния» </w:t>
      </w:r>
      <w:r w:rsidR="001932F3" w:rsidRPr="00AE5128">
        <w:rPr>
          <w:sz w:val="26"/>
          <w:szCs w:val="26"/>
        </w:rPr>
        <w:t>«</w:t>
      </w:r>
      <w:r w:rsidR="000C79F0" w:rsidRPr="00AE5128">
        <w:rPr>
          <w:sz w:val="26"/>
          <w:szCs w:val="26"/>
        </w:rPr>
        <w:t xml:space="preserve">Амурские </w:t>
      </w:r>
      <w:r w:rsidR="00234256" w:rsidRPr="00AE5128">
        <w:rPr>
          <w:sz w:val="26"/>
          <w:szCs w:val="26"/>
        </w:rPr>
        <w:t>электрические сети</w:t>
      </w:r>
      <w:r w:rsidR="001932F3" w:rsidRPr="00AE5128">
        <w:rPr>
          <w:sz w:val="26"/>
          <w:szCs w:val="26"/>
        </w:rPr>
        <w:t>»</w:t>
      </w:r>
      <w:r w:rsidR="000C79F0" w:rsidRPr="00AE5128">
        <w:rPr>
          <w:sz w:val="26"/>
          <w:szCs w:val="26"/>
        </w:rPr>
        <w:t>.</w:t>
      </w:r>
    </w:p>
    <w:p w:rsidR="002004CE" w:rsidRPr="00661C1C" w:rsidRDefault="002004CE" w:rsidP="008F55FB">
      <w:pPr>
        <w:shd w:val="clear" w:color="auto" w:fill="FFFFFF"/>
        <w:tabs>
          <w:tab w:val="left" w:pos="989"/>
        </w:tabs>
        <w:suppressAutoHyphens/>
        <w:ind w:firstLine="567"/>
        <w:contextualSpacing/>
        <w:rPr>
          <w:b/>
          <w:sz w:val="26"/>
          <w:szCs w:val="26"/>
        </w:rPr>
      </w:pPr>
    </w:p>
    <w:p w:rsidR="001901C1" w:rsidRPr="00661C1C" w:rsidRDefault="009E7E3A" w:rsidP="008F55FB">
      <w:pPr>
        <w:numPr>
          <w:ilvl w:val="0"/>
          <w:numId w:val="6"/>
        </w:numPr>
        <w:shd w:val="clear" w:color="auto" w:fill="FFFFFF"/>
        <w:tabs>
          <w:tab w:val="left" w:pos="567"/>
          <w:tab w:val="left" w:pos="720"/>
          <w:tab w:val="left" w:pos="989"/>
          <w:tab w:val="left" w:pos="7230"/>
        </w:tabs>
        <w:suppressAutoHyphens/>
        <w:ind w:left="0" w:firstLine="426"/>
        <w:jc w:val="both"/>
        <w:rPr>
          <w:b/>
          <w:sz w:val="26"/>
          <w:szCs w:val="26"/>
        </w:rPr>
      </w:pPr>
      <w:r w:rsidRPr="00661C1C">
        <w:rPr>
          <w:b/>
          <w:sz w:val="26"/>
          <w:szCs w:val="26"/>
        </w:rPr>
        <w:t>Срок выполнения проектной и рабочей документации:</w:t>
      </w:r>
    </w:p>
    <w:p w:rsidR="001901C1" w:rsidRPr="00661C1C" w:rsidRDefault="009E7E3A" w:rsidP="008F55FB">
      <w:pPr>
        <w:suppressAutoHyphens/>
        <w:ind w:firstLine="567"/>
        <w:rPr>
          <w:sz w:val="26"/>
          <w:szCs w:val="26"/>
        </w:rPr>
      </w:pPr>
      <w:r w:rsidRPr="00661C1C">
        <w:rPr>
          <w:sz w:val="26"/>
          <w:szCs w:val="26"/>
        </w:rPr>
        <w:t>Начало проектирования – с момента заключения договора.</w:t>
      </w:r>
    </w:p>
    <w:p w:rsidR="009E7E3A" w:rsidRPr="00661C1C" w:rsidRDefault="00466839" w:rsidP="008F55FB">
      <w:pPr>
        <w:suppressAutoHyphens/>
        <w:ind w:firstLine="567"/>
        <w:rPr>
          <w:sz w:val="26"/>
          <w:szCs w:val="26"/>
        </w:rPr>
      </w:pPr>
      <w:r w:rsidRPr="00661C1C">
        <w:rPr>
          <w:sz w:val="26"/>
          <w:szCs w:val="26"/>
        </w:rPr>
        <w:t>Окончание – 3</w:t>
      </w:r>
      <w:r w:rsidR="009B4D61" w:rsidRPr="00661C1C">
        <w:rPr>
          <w:sz w:val="26"/>
          <w:szCs w:val="26"/>
        </w:rPr>
        <w:t>0</w:t>
      </w:r>
      <w:r w:rsidR="009E7E3A" w:rsidRPr="00661C1C">
        <w:rPr>
          <w:sz w:val="26"/>
          <w:szCs w:val="26"/>
        </w:rPr>
        <w:t xml:space="preserve"> </w:t>
      </w:r>
      <w:r w:rsidR="00560AD2" w:rsidRPr="00661C1C">
        <w:rPr>
          <w:sz w:val="26"/>
          <w:szCs w:val="26"/>
        </w:rPr>
        <w:t>апреля</w:t>
      </w:r>
      <w:r w:rsidR="009E7E3A" w:rsidRPr="00661C1C">
        <w:rPr>
          <w:sz w:val="26"/>
          <w:szCs w:val="26"/>
        </w:rPr>
        <w:t xml:space="preserve"> 20</w:t>
      </w:r>
      <w:r w:rsidRPr="00661C1C">
        <w:rPr>
          <w:sz w:val="26"/>
          <w:szCs w:val="26"/>
        </w:rPr>
        <w:t>2</w:t>
      </w:r>
      <w:r w:rsidR="00EF5787" w:rsidRPr="00661C1C">
        <w:rPr>
          <w:sz w:val="26"/>
          <w:szCs w:val="26"/>
        </w:rPr>
        <w:t>1</w:t>
      </w:r>
      <w:r w:rsidR="00234256" w:rsidRPr="00661C1C">
        <w:rPr>
          <w:sz w:val="26"/>
          <w:szCs w:val="26"/>
        </w:rPr>
        <w:t xml:space="preserve"> года</w:t>
      </w:r>
      <w:r w:rsidR="009E7E3A" w:rsidRPr="00661C1C">
        <w:rPr>
          <w:sz w:val="26"/>
          <w:szCs w:val="26"/>
        </w:rPr>
        <w:t>.</w:t>
      </w:r>
    </w:p>
    <w:p w:rsidR="00BD49E1" w:rsidRPr="00661C1C" w:rsidRDefault="00BD49E1" w:rsidP="008F55FB">
      <w:pPr>
        <w:suppressAutoHyphens/>
        <w:rPr>
          <w:sz w:val="26"/>
          <w:szCs w:val="26"/>
        </w:rPr>
      </w:pPr>
    </w:p>
    <w:p w:rsidR="0031309E" w:rsidRPr="00661C1C" w:rsidRDefault="0031309E" w:rsidP="008F55FB">
      <w:pPr>
        <w:suppressAutoHyphens/>
        <w:rPr>
          <w:i/>
          <w:sz w:val="26"/>
          <w:szCs w:val="26"/>
        </w:rPr>
      </w:pPr>
      <w:r w:rsidRPr="00661C1C">
        <w:rPr>
          <w:i/>
          <w:sz w:val="26"/>
          <w:szCs w:val="26"/>
        </w:rPr>
        <w:t xml:space="preserve">Приложение: </w:t>
      </w:r>
    </w:p>
    <w:p w:rsidR="0031309E" w:rsidRPr="00661C1C" w:rsidRDefault="0031309E" w:rsidP="00FF2BCB">
      <w:pPr>
        <w:suppressAutoHyphens/>
        <w:rPr>
          <w:i/>
          <w:sz w:val="26"/>
          <w:szCs w:val="26"/>
        </w:rPr>
      </w:pPr>
      <w:r w:rsidRPr="00661C1C">
        <w:rPr>
          <w:i/>
          <w:sz w:val="26"/>
          <w:szCs w:val="26"/>
        </w:rPr>
        <w:t xml:space="preserve">1. Технические </w:t>
      </w:r>
      <w:bookmarkStart w:id="0" w:name="_GoBack"/>
      <w:r w:rsidRPr="00661C1C">
        <w:rPr>
          <w:i/>
          <w:sz w:val="26"/>
          <w:szCs w:val="26"/>
        </w:rPr>
        <w:t>требо</w:t>
      </w:r>
      <w:bookmarkEnd w:id="0"/>
      <w:r w:rsidRPr="00661C1C">
        <w:rPr>
          <w:i/>
          <w:sz w:val="26"/>
          <w:szCs w:val="26"/>
        </w:rPr>
        <w:t xml:space="preserve">вания </w:t>
      </w:r>
      <w:r w:rsidR="00B460E7" w:rsidRPr="00661C1C">
        <w:rPr>
          <w:i/>
          <w:sz w:val="26"/>
          <w:szCs w:val="26"/>
        </w:rPr>
        <w:t>«</w:t>
      </w:r>
      <w:r w:rsidR="00D3691D" w:rsidRPr="00661C1C">
        <w:rPr>
          <w:i/>
          <w:sz w:val="26"/>
          <w:szCs w:val="26"/>
        </w:rPr>
        <w:t xml:space="preserve">Реконструкция ПС </w:t>
      </w:r>
      <w:r w:rsidR="00EF5787" w:rsidRPr="00661C1C">
        <w:rPr>
          <w:i/>
          <w:sz w:val="26"/>
          <w:szCs w:val="26"/>
        </w:rPr>
        <w:t xml:space="preserve">35 </w:t>
      </w:r>
      <w:proofErr w:type="spellStart"/>
      <w:r w:rsidR="00EF5787" w:rsidRPr="00661C1C">
        <w:rPr>
          <w:i/>
          <w:sz w:val="26"/>
          <w:szCs w:val="26"/>
        </w:rPr>
        <w:t>кВ</w:t>
      </w:r>
      <w:proofErr w:type="spellEnd"/>
      <w:r w:rsidR="00EF5787" w:rsidRPr="00661C1C">
        <w:rPr>
          <w:i/>
          <w:sz w:val="26"/>
          <w:szCs w:val="26"/>
        </w:rPr>
        <w:t xml:space="preserve"> Водозабор</w:t>
      </w:r>
      <w:r w:rsidR="00B460E7" w:rsidRPr="00661C1C">
        <w:rPr>
          <w:i/>
          <w:sz w:val="26"/>
          <w:szCs w:val="26"/>
        </w:rPr>
        <w:t>»</w:t>
      </w:r>
      <w:r w:rsidRPr="00661C1C">
        <w:rPr>
          <w:i/>
          <w:sz w:val="26"/>
          <w:szCs w:val="26"/>
        </w:rPr>
        <w:t>.</w:t>
      </w:r>
    </w:p>
    <w:p w:rsidR="0031309E" w:rsidRDefault="0031309E" w:rsidP="008F55FB">
      <w:pPr>
        <w:suppressAutoHyphens/>
        <w:rPr>
          <w:i/>
          <w:sz w:val="26"/>
          <w:szCs w:val="26"/>
        </w:rPr>
      </w:pPr>
      <w:r w:rsidRPr="00661C1C">
        <w:rPr>
          <w:i/>
          <w:sz w:val="26"/>
          <w:szCs w:val="26"/>
        </w:rPr>
        <w:t>2. Методик</w:t>
      </w:r>
      <w:r w:rsidR="009D67B3">
        <w:rPr>
          <w:i/>
          <w:sz w:val="26"/>
          <w:szCs w:val="26"/>
        </w:rPr>
        <w:t>и определения сметной стоимости.</w:t>
      </w:r>
    </w:p>
    <w:p w:rsidR="00AE5128" w:rsidRPr="009D67B3" w:rsidRDefault="00AE5128" w:rsidP="008F55FB">
      <w:pPr>
        <w:suppressAutoHyphens/>
        <w:rPr>
          <w:i/>
          <w:sz w:val="26"/>
          <w:szCs w:val="26"/>
        </w:rPr>
      </w:pPr>
      <w:r w:rsidRPr="009D67B3">
        <w:rPr>
          <w:i/>
          <w:sz w:val="26"/>
          <w:szCs w:val="26"/>
        </w:rPr>
        <w:t xml:space="preserve">3. </w:t>
      </w:r>
      <w:r w:rsidR="009D67B3" w:rsidRPr="009D67B3">
        <w:rPr>
          <w:i/>
          <w:sz w:val="26"/>
          <w:szCs w:val="26"/>
        </w:rPr>
        <w:t xml:space="preserve">ПСД шифр 930-11-10/16 «ВЛ 35 </w:t>
      </w:r>
      <w:proofErr w:type="spellStart"/>
      <w:r w:rsidR="009D67B3" w:rsidRPr="009D67B3">
        <w:rPr>
          <w:i/>
          <w:sz w:val="26"/>
          <w:szCs w:val="26"/>
        </w:rPr>
        <w:t>кВ</w:t>
      </w:r>
      <w:proofErr w:type="spellEnd"/>
      <w:r w:rsidR="009D67B3" w:rsidRPr="009D67B3">
        <w:rPr>
          <w:i/>
          <w:sz w:val="26"/>
          <w:szCs w:val="26"/>
        </w:rPr>
        <w:t xml:space="preserve"> </w:t>
      </w:r>
      <w:proofErr w:type="spellStart"/>
      <w:r w:rsidR="009D67B3" w:rsidRPr="009D67B3">
        <w:rPr>
          <w:i/>
          <w:sz w:val="26"/>
          <w:szCs w:val="26"/>
        </w:rPr>
        <w:t>Игнатьево</w:t>
      </w:r>
      <w:proofErr w:type="spellEnd"/>
      <w:r w:rsidR="009D67B3" w:rsidRPr="009D67B3">
        <w:rPr>
          <w:i/>
          <w:sz w:val="26"/>
          <w:szCs w:val="26"/>
        </w:rPr>
        <w:t>-Водозабор (строительство)».</w:t>
      </w:r>
    </w:p>
    <w:p w:rsidR="0031309E" w:rsidRDefault="0031309E" w:rsidP="008F55FB">
      <w:pPr>
        <w:suppressAutoHyphens/>
        <w:rPr>
          <w:sz w:val="25"/>
          <w:szCs w:val="25"/>
        </w:rPr>
      </w:pPr>
    </w:p>
    <w:sectPr w:rsidR="0031309E" w:rsidSect="0031309E">
      <w:headerReference w:type="default" r:id="rId11"/>
      <w:pgSz w:w="11909" w:h="16834" w:code="9"/>
      <w:pgMar w:top="1134" w:right="851" w:bottom="1134" w:left="1418" w:header="0" w:footer="0" w:gutter="0"/>
      <w:cols w:space="345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144A" w:rsidRDefault="0077144A" w:rsidP="00C07B29">
      <w:r>
        <w:separator/>
      </w:r>
    </w:p>
  </w:endnote>
  <w:endnote w:type="continuationSeparator" w:id="0">
    <w:p w:rsidR="0077144A" w:rsidRDefault="0077144A" w:rsidP="00C07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144A" w:rsidRDefault="0077144A" w:rsidP="00C07B29">
      <w:r>
        <w:separator/>
      </w:r>
    </w:p>
  </w:footnote>
  <w:footnote w:type="continuationSeparator" w:id="0">
    <w:p w:rsidR="0077144A" w:rsidRDefault="0077144A" w:rsidP="00C07B29">
      <w:r>
        <w:continuationSeparator/>
      </w:r>
    </w:p>
  </w:footnote>
  <w:footnote w:id="1">
    <w:p w:rsidR="00047A20" w:rsidRPr="004E36DF" w:rsidRDefault="00047A20" w:rsidP="00165638">
      <w:pPr>
        <w:pStyle w:val="af8"/>
        <w:jc w:val="both"/>
        <w:rPr>
          <w:rFonts w:ascii="Times New Roman" w:hAnsi="Times New Roman"/>
          <w:sz w:val="18"/>
          <w:szCs w:val="18"/>
        </w:rPr>
      </w:pPr>
      <w:r>
        <w:rPr>
          <w:rStyle w:val="afa"/>
        </w:rPr>
        <w:footnoteRef/>
      </w:r>
      <w:r>
        <w:t xml:space="preserve"> </w:t>
      </w:r>
      <w:r w:rsidRPr="004E36DF">
        <w:rPr>
          <w:rFonts w:ascii="Times New Roman" w:hAnsi="Times New Roman"/>
          <w:sz w:val="18"/>
          <w:szCs w:val="18"/>
        </w:rPr>
        <w:t>Определение текущей цены по прайс-листам осуществляется на основе исходных данных, получаемых от подрядной организации, а также поставщиков и организаций-производителей МТР. На основании МДС 81-35.2004 пункт 4.25 в целях выбора оптимальных и обоснованных показателей стоимости рекомендуется осуществлять подрядчиком мониторинг цен на МТР.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A20" w:rsidRPr="00B95740" w:rsidRDefault="00047A20" w:rsidP="00E35D33">
    <w:pPr>
      <w:shd w:val="clear" w:color="auto" w:fill="FFFFFF"/>
      <w:ind w:right="19"/>
      <w:jc w:val="center"/>
      <w:rPr>
        <w:b/>
        <w:iCs/>
        <w:color w:val="D0CECE"/>
        <w:spacing w:val="-4"/>
        <w:sz w:val="26"/>
        <w:szCs w:val="26"/>
      </w:rPr>
    </w:pPr>
    <w:r w:rsidRPr="00B95740">
      <w:rPr>
        <w:b/>
        <w:iCs/>
        <w:color w:val="D0CECE"/>
        <w:spacing w:val="-4"/>
        <w:sz w:val="26"/>
        <w:szCs w:val="26"/>
      </w:rPr>
      <w:t xml:space="preserve"> </w:t>
    </w:r>
  </w:p>
  <w:p w:rsidR="00047A20" w:rsidRPr="00B95740" w:rsidRDefault="00047A20">
    <w:pPr>
      <w:pStyle w:val="ad"/>
      <w:rPr>
        <w:color w:val="D0CEC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57BCE"/>
    <w:multiLevelType w:val="multilevel"/>
    <w:tmpl w:val="6FCAFFB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05C3FE7"/>
    <w:multiLevelType w:val="multilevel"/>
    <w:tmpl w:val="8552FFAA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20AA5596"/>
    <w:multiLevelType w:val="hybridMultilevel"/>
    <w:tmpl w:val="E6EA3CA4"/>
    <w:lvl w:ilvl="0" w:tplc="F378E14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1" w:hanging="360"/>
      </w:pPr>
      <w:rPr>
        <w:rFonts w:ascii="Wingdings" w:hAnsi="Wingdings" w:hint="default"/>
      </w:rPr>
    </w:lvl>
  </w:abstractNum>
  <w:abstractNum w:abstractNumId="4" w15:restartNumberingAfterBreak="0">
    <w:nsid w:val="579E123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CD97E13"/>
    <w:multiLevelType w:val="multilevel"/>
    <w:tmpl w:val="8552FFAA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6F2B2171"/>
    <w:multiLevelType w:val="multilevel"/>
    <w:tmpl w:val="6B54D5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lang w:val="x-none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3280A9F"/>
    <w:multiLevelType w:val="multilevel"/>
    <w:tmpl w:val="CA5CA5D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  <w:num w:numId="7">
    <w:abstractNumId w:val="6"/>
  </w:num>
  <w:num w:numId="8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1B3"/>
    <w:rsid w:val="00000FC6"/>
    <w:rsid w:val="0000475C"/>
    <w:rsid w:val="00006FA7"/>
    <w:rsid w:val="00007CD3"/>
    <w:rsid w:val="00013BFE"/>
    <w:rsid w:val="00015C30"/>
    <w:rsid w:val="00020AF9"/>
    <w:rsid w:val="00022959"/>
    <w:rsid w:val="000237E8"/>
    <w:rsid w:val="00025AC8"/>
    <w:rsid w:val="000301CF"/>
    <w:rsid w:val="00030743"/>
    <w:rsid w:val="00032956"/>
    <w:rsid w:val="00034796"/>
    <w:rsid w:val="00040339"/>
    <w:rsid w:val="00040544"/>
    <w:rsid w:val="00040913"/>
    <w:rsid w:val="00043CDA"/>
    <w:rsid w:val="00044047"/>
    <w:rsid w:val="00046C25"/>
    <w:rsid w:val="00047441"/>
    <w:rsid w:val="00047A20"/>
    <w:rsid w:val="000515F7"/>
    <w:rsid w:val="000524E0"/>
    <w:rsid w:val="00053184"/>
    <w:rsid w:val="00054DB8"/>
    <w:rsid w:val="00057BB2"/>
    <w:rsid w:val="000617CE"/>
    <w:rsid w:val="00065F53"/>
    <w:rsid w:val="0007315E"/>
    <w:rsid w:val="0007384E"/>
    <w:rsid w:val="00073C32"/>
    <w:rsid w:val="00075CC7"/>
    <w:rsid w:val="00080484"/>
    <w:rsid w:val="00081E30"/>
    <w:rsid w:val="000848FC"/>
    <w:rsid w:val="0008525F"/>
    <w:rsid w:val="00085EF9"/>
    <w:rsid w:val="00087F09"/>
    <w:rsid w:val="00090B71"/>
    <w:rsid w:val="000918B4"/>
    <w:rsid w:val="000929BE"/>
    <w:rsid w:val="00092E54"/>
    <w:rsid w:val="00094120"/>
    <w:rsid w:val="000961EA"/>
    <w:rsid w:val="000A01B3"/>
    <w:rsid w:val="000A40C4"/>
    <w:rsid w:val="000A46E8"/>
    <w:rsid w:val="000A519B"/>
    <w:rsid w:val="000A7ED3"/>
    <w:rsid w:val="000B39D0"/>
    <w:rsid w:val="000B450A"/>
    <w:rsid w:val="000B608B"/>
    <w:rsid w:val="000B652C"/>
    <w:rsid w:val="000C1758"/>
    <w:rsid w:val="000C519B"/>
    <w:rsid w:val="000C5EC7"/>
    <w:rsid w:val="000C79F0"/>
    <w:rsid w:val="000D0CAD"/>
    <w:rsid w:val="000D600A"/>
    <w:rsid w:val="000D68DD"/>
    <w:rsid w:val="000D6B40"/>
    <w:rsid w:val="000E1EB2"/>
    <w:rsid w:val="000E1F07"/>
    <w:rsid w:val="000E2374"/>
    <w:rsid w:val="000F031C"/>
    <w:rsid w:val="000F0571"/>
    <w:rsid w:val="000F17A1"/>
    <w:rsid w:val="000F4DEE"/>
    <w:rsid w:val="000F5CAF"/>
    <w:rsid w:val="001047AA"/>
    <w:rsid w:val="00106E55"/>
    <w:rsid w:val="00106FD6"/>
    <w:rsid w:val="00110ECA"/>
    <w:rsid w:val="00112A49"/>
    <w:rsid w:val="00114C62"/>
    <w:rsid w:val="00115562"/>
    <w:rsid w:val="00123D06"/>
    <w:rsid w:val="00127865"/>
    <w:rsid w:val="0012790A"/>
    <w:rsid w:val="001305BD"/>
    <w:rsid w:val="00131B5A"/>
    <w:rsid w:val="00133A76"/>
    <w:rsid w:val="00133CFF"/>
    <w:rsid w:val="00134D86"/>
    <w:rsid w:val="00134EF5"/>
    <w:rsid w:val="00135D6F"/>
    <w:rsid w:val="00137D54"/>
    <w:rsid w:val="00140120"/>
    <w:rsid w:val="00140F99"/>
    <w:rsid w:val="001434C0"/>
    <w:rsid w:val="00143A90"/>
    <w:rsid w:val="0014661B"/>
    <w:rsid w:val="00146E70"/>
    <w:rsid w:val="001470CA"/>
    <w:rsid w:val="001526E8"/>
    <w:rsid w:val="0015293C"/>
    <w:rsid w:val="001533D9"/>
    <w:rsid w:val="00155D3C"/>
    <w:rsid w:val="00157963"/>
    <w:rsid w:val="00162124"/>
    <w:rsid w:val="0016290F"/>
    <w:rsid w:val="0016375A"/>
    <w:rsid w:val="00165638"/>
    <w:rsid w:val="0016723C"/>
    <w:rsid w:val="001718A6"/>
    <w:rsid w:val="0017452A"/>
    <w:rsid w:val="0017501E"/>
    <w:rsid w:val="00176295"/>
    <w:rsid w:val="001765EF"/>
    <w:rsid w:val="001775BC"/>
    <w:rsid w:val="0018111F"/>
    <w:rsid w:val="00183D12"/>
    <w:rsid w:val="0018650A"/>
    <w:rsid w:val="001901C1"/>
    <w:rsid w:val="00193099"/>
    <w:rsid w:val="001932B8"/>
    <w:rsid w:val="001932F3"/>
    <w:rsid w:val="001948BE"/>
    <w:rsid w:val="0019639C"/>
    <w:rsid w:val="001A00FD"/>
    <w:rsid w:val="001A0B36"/>
    <w:rsid w:val="001A1961"/>
    <w:rsid w:val="001A1EC0"/>
    <w:rsid w:val="001A523D"/>
    <w:rsid w:val="001B31DE"/>
    <w:rsid w:val="001B3D13"/>
    <w:rsid w:val="001B3F7D"/>
    <w:rsid w:val="001B4C9C"/>
    <w:rsid w:val="001C2999"/>
    <w:rsid w:val="001C2A27"/>
    <w:rsid w:val="001C4CFC"/>
    <w:rsid w:val="001C7210"/>
    <w:rsid w:val="001D2BB9"/>
    <w:rsid w:val="001D4225"/>
    <w:rsid w:val="001E05D6"/>
    <w:rsid w:val="001E0FA2"/>
    <w:rsid w:val="001E1FAC"/>
    <w:rsid w:val="001E2100"/>
    <w:rsid w:val="001E7388"/>
    <w:rsid w:val="001F3A56"/>
    <w:rsid w:val="001F45F7"/>
    <w:rsid w:val="001F7DBD"/>
    <w:rsid w:val="002004CE"/>
    <w:rsid w:val="002005D5"/>
    <w:rsid w:val="00200AC6"/>
    <w:rsid w:val="00202911"/>
    <w:rsid w:val="0020379A"/>
    <w:rsid w:val="0020446C"/>
    <w:rsid w:val="00205ADA"/>
    <w:rsid w:val="00206C7B"/>
    <w:rsid w:val="00211CAB"/>
    <w:rsid w:val="00212619"/>
    <w:rsid w:val="002165FD"/>
    <w:rsid w:val="00217593"/>
    <w:rsid w:val="00222C39"/>
    <w:rsid w:val="00222CC6"/>
    <w:rsid w:val="00222EAD"/>
    <w:rsid w:val="00224815"/>
    <w:rsid w:val="0022798C"/>
    <w:rsid w:val="00232DFD"/>
    <w:rsid w:val="00234256"/>
    <w:rsid w:val="00234CAF"/>
    <w:rsid w:val="002365A7"/>
    <w:rsid w:val="0023748A"/>
    <w:rsid w:val="00241E99"/>
    <w:rsid w:val="00242544"/>
    <w:rsid w:val="00243C09"/>
    <w:rsid w:val="00244697"/>
    <w:rsid w:val="0024542B"/>
    <w:rsid w:val="00246BC3"/>
    <w:rsid w:val="00253690"/>
    <w:rsid w:val="00255E48"/>
    <w:rsid w:val="00256DFC"/>
    <w:rsid w:val="00260DD5"/>
    <w:rsid w:val="00260E25"/>
    <w:rsid w:val="00261CBA"/>
    <w:rsid w:val="002620A7"/>
    <w:rsid w:val="00262647"/>
    <w:rsid w:val="00263067"/>
    <w:rsid w:val="00264458"/>
    <w:rsid w:val="00265F35"/>
    <w:rsid w:val="002669B1"/>
    <w:rsid w:val="00272CEF"/>
    <w:rsid w:val="00275009"/>
    <w:rsid w:val="0027500F"/>
    <w:rsid w:val="00277188"/>
    <w:rsid w:val="00283BD2"/>
    <w:rsid w:val="00284C2E"/>
    <w:rsid w:val="00290C5C"/>
    <w:rsid w:val="00295081"/>
    <w:rsid w:val="002979CE"/>
    <w:rsid w:val="002A1588"/>
    <w:rsid w:val="002A5FAF"/>
    <w:rsid w:val="002A7FC7"/>
    <w:rsid w:val="002B00B0"/>
    <w:rsid w:val="002B0496"/>
    <w:rsid w:val="002B5B5C"/>
    <w:rsid w:val="002C023E"/>
    <w:rsid w:val="002C47A6"/>
    <w:rsid w:val="002C50D6"/>
    <w:rsid w:val="002C65B6"/>
    <w:rsid w:val="002C78DB"/>
    <w:rsid w:val="002D04E9"/>
    <w:rsid w:val="002D2B11"/>
    <w:rsid w:val="002D3D96"/>
    <w:rsid w:val="002E0075"/>
    <w:rsid w:val="002E50F1"/>
    <w:rsid w:val="002E551E"/>
    <w:rsid w:val="002E5898"/>
    <w:rsid w:val="002E5A93"/>
    <w:rsid w:val="002F0608"/>
    <w:rsid w:val="002F1DD4"/>
    <w:rsid w:val="002F2384"/>
    <w:rsid w:val="002F2587"/>
    <w:rsid w:val="00300447"/>
    <w:rsid w:val="0030056B"/>
    <w:rsid w:val="00300672"/>
    <w:rsid w:val="00301115"/>
    <w:rsid w:val="00301262"/>
    <w:rsid w:val="003026B6"/>
    <w:rsid w:val="003033E1"/>
    <w:rsid w:val="0030564C"/>
    <w:rsid w:val="003070A6"/>
    <w:rsid w:val="0030792F"/>
    <w:rsid w:val="00307FEF"/>
    <w:rsid w:val="003129BC"/>
    <w:rsid w:val="0031309E"/>
    <w:rsid w:val="0031331B"/>
    <w:rsid w:val="00313364"/>
    <w:rsid w:val="003154A5"/>
    <w:rsid w:val="00316F21"/>
    <w:rsid w:val="00322743"/>
    <w:rsid w:val="003233DC"/>
    <w:rsid w:val="003236E4"/>
    <w:rsid w:val="0032395D"/>
    <w:rsid w:val="003249B6"/>
    <w:rsid w:val="00325306"/>
    <w:rsid w:val="003320B4"/>
    <w:rsid w:val="00334909"/>
    <w:rsid w:val="00335D1F"/>
    <w:rsid w:val="00335F2F"/>
    <w:rsid w:val="0034263D"/>
    <w:rsid w:val="003474EF"/>
    <w:rsid w:val="00350576"/>
    <w:rsid w:val="00354F56"/>
    <w:rsid w:val="00355C6D"/>
    <w:rsid w:val="00355D2B"/>
    <w:rsid w:val="0035765D"/>
    <w:rsid w:val="00357C09"/>
    <w:rsid w:val="00362107"/>
    <w:rsid w:val="00362E11"/>
    <w:rsid w:val="0036334C"/>
    <w:rsid w:val="00364DC3"/>
    <w:rsid w:val="00364F05"/>
    <w:rsid w:val="00366627"/>
    <w:rsid w:val="00366A31"/>
    <w:rsid w:val="00367477"/>
    <w:rsid w:val="00367C75"/>
    <w:rsid w:val="00372201"/>
    <w:rsid w:val="003725A7"/>
    <w:rsid w:val="00373534"/>
    <w:rsid w:val="00374240"/>
    <w:rsid w:val="00374FA6"/>
    <w:rsid w:val="00376728"/>
    <w:rsid w:val="003863BC"/>
    <w:rsid w:val="003875F7"/>
    <w:rsid w:val="00392A6F"/>
    <w:rsid w:val="003969AD"/>
    <w:rsid w:val="00396B17"/>
    <w:rsid w:val="003979FD"/>
    <w:rsid w:val="003A5FA8"/>
    <w:rsid w:val="003B11DC"/>
    <w:rsid w:val="003B166F"/>
    <w:rsid w:val="003B23C9"/>
    <w:rsid w:val="003B549B"/>
    <w:rsid w:val="003C19CD"/>
    <w:rsid w:val="003C1B52"/>
    <w:rsid w:val="003C3B2F"/>
    <w:rsid w:val="003D0AAA"/>
    <w:rsid w:val="003D2169"/>
    <w:rsid w:val="003D3746"/>
    <w:rsid w:val="003D3B6A"/>
    <w:rsid w:val="003D7BF8"/>
    <w:rsid w:val="003E1B73"/>
    <w:rsid w:val="003E1EE5"/>
    <w:rsid w:val="003E4159"/>
    <w:rsid w:val="003E4737"/>
    <w:rsid w:val="003E4F2D"/>
    <w:rsid w:val="003E7D62"/>
    <w:rsid w:val="003F17BF"/>
    <w:rsid w:val="003F1F29"/>
    <w:rsid w:val="003F2ADF"/>
    <w:rsid w:val="003F7B92"/>
    <w:rsid w:val="00400DB7"/>
    <w:rsid w:val="00401F96"/>
    <w:rsid w:val="004040F2"/>
    <w:rsid w:val="00405FDB"/>
    <w:rsid w:val="004066C0"/>
    <w:rsid w:val="0040733B"/>
    <w:rsid w:val="00412CB1"/>
    <w:rsid w:val="0041498D"/>
    <w:rsid w:val="00420BA7"/>
    <w:rsid w:val="00422871"/>
    <w:rsid w:val="004324F1"/>
    <w:rsid w:val="00435CE5"/>
    <w:rsid w:val="00444199"/>
    <w:rsid w:val="0044635F"/>
    <w:rsid w:val="00451A1F"/>
    <w:rsid w:val="00452F3C"/>
    <w:rsid w:val="004607C5"/>
    <w:rsid w:val="00461AF2"/>
    <w:rsid w:val="0046549A"/>
    <w:rsid w:val="00466839"/>
    <w:rsid w:val="00466C35"/>
    <w:rsid w:val="00473B8A"/>
    <w:rsid w:val="00475B2F"/>
    <w:rsid w:val="00475DB6"/>
    <w:rsid w:val="00476F18"/>
    <w:rsid w:val="0047779B"/>
    <w:rsid w:val="0048421E"/>
    <w:rsid w:val="00486819"/>
    <w:rsid w:val="004912AF"/>
    <w:rsid w:val="004920A3"/>
    <w:rsid w:val="004939EF"/>
    <w:rsid w:val="0049579D"/>
    <w:rsid w:val="004A0725"/>
    <w:rsid w:val="004A0D30"/>
    <w:rsid w:val="004A476E"/>
    <w:rsid w:val="004A4FF8"/>
    <w:rsid w:val="004B345D"/>
    <w:rsid w:val="004B45D9"/>
    <w:rsid w:val="004B49C5"/>
    <w:rsid w:val="004C1791"/>
    <w:rsid w:val="004C239F"/>
    <w:rsid w:val="004C4F7B"/>
    <w:rsid w:val="004C600D"/>
    <w:rsid w:val="004C76C2"/>
    <w:rsid w:val="004D055A"/>
    <w:rsid w:val="004D0807"/>
    <w:rsid w:val="004D0E29"/>
    <w:rsid w:val="004D1F62"/>
    <w:rsid w:val="004D2633"/>
    <w:rsid w:val="004D2E4A"/>
    <w:rsid w:val="004D512C"/>
    <w:rsid w:val="004E0C2A"/>
    <w:rsid w:val="004E1B3B"/>
    <w:rsid w:val="004E2142"/>
    <w:rsid w:val="004E44FE"/>
    <w:rsid w:val="004E519D"/>
    <w:rsid w:val="004F0679"/>
    <w:rsid w:val="004F0E5F"/>
    <w:rsid w:val="004F2959"/>
    <w:rsid w:val="004F2BE8"/>
    <w:rsid w:val="004F77A0"/>
    <w:rsid w:val="004F79DF"/>
    <w:rsid w:val="0050003A"/>
    <w:rsid w:val="0050130B"/>
    <w:rsid w:val="0050130E"/>
    <w:rsid w:val="0050175D"/>
    <w:rsid w:val="00501B5E"/>
    <w:rsid w:val="005022D3"/>
    <w:rsid w:val="00513E82"/>
    <w:rsid w:val="00514B3B"/>
    <w:rsid w:val="0051715E"/>
    <w:rsid w:val="005226B7"/>
    <w:rsid w:val="00525D7B"/>
    <w:rsid w:val="005266BE"/>
    <w:rsid w:val="00527501"/>
    <w:rsid w:val="00527648"/>
    <w:rsid w:val="00532C6D"/>
    <w:rsid w:val="0053552B"/>
    <w:rsid w:val="005377B8"/>
    <w:rsid w:val="00541554"/>
    <w:rsid w:val="0054651D"/>
    <w:rsid w:val="00547C3F"/>
    <w:rsid w:val="00547E40"/>
    <w:rsid w:val="005504F6"/>
    <w:rsid w:val="0055120C"/>
    <w:rsid w:val="00555C9E"/>
    <w:rsid w:val="005567F7"/>
    <w:rsid w:val="0056041C"/>
    <w:rsid w:val="005608C2"/>
    <w:rsid w:val="00560AD2"/>
    <w:rsid w:val="00561BDC"/>
    <w:rsid w:val="00564C43"/>
    <w:rsid w:val="005659A6"/>
    <w:rsid w:val="00565C38"/>
    <w:rsid w:val="00566737"/>
    <w:rsid w:val="00567866"/>
    <w:rsid w:val="005678B5"/>
    <w:rsid w:val="005716F0"/>
    <w:rsid w:val="005717F6"/>
    <w:rsid w:val="00571D74"/>
    <w:rsid w:val="0058077B"/>
    <w:rsid w:val="00581BED"/>
    <w:rsid w:val="00581C80"/>
    <w:rsid w:val="00583B56"/>
    <w:rsid w:val="00585D23"/>
    <w:rsid w:val="00586499"/>
    <w:rsid w:val="0058725D"/>
    <w:rsid w:val="005932DD"/>
    <w:rsid w:val="00594139"/>
    <w:rsid w:val="00594850"/>
    <w:rsid w:val="005954FA"/>
    <w:rsid w:val="005A0721"/>
    <w:rsid w:val="005A5696"/>
    <w:rsid w:val="005A58E8"/>
    <w:rsid w:val="005A6F3A"/>
    <w:rsid w:val="005A7C2A"/>
    <w:rsid w:val="005B0D3E"/>
    <w:rsid w:val="005B2408"/>
    <w:rsid w:val="005B3E85"/>
    <w:rsid w:val="005B74F2"/>
    <w:rsid w:val="005C2A5D"/>
    <w:rsid w:val="005C34C9"/>
    <w:rsid w:val="005C3FE4"/>
    <w:rsid w:val="005C4EC9"/>
    <w:rsid w:val="005C4FF2"/>
    <w:rsid w:val="005C6936"/>
    <w:rsid w:val="005C6BF0"/>
    <w:rsid w:val="005C6C1C"/>
    <w:rsid w:val="005D00FE"/>
    <w:rsid w:val="005D335A"/>
    <w:rsid w:val="005D4593"/>
    <w:rsid w:val="005D540D"/>
    <w:rsid w:val="005D5B67"/>
    <w:rsid w:val="005D6ABF"/>
    <w:rsid w:val="005E1DF3"/>
    <w:rsid w:val="005E208E"/>
    <w:rsid w:val="005E51B6"/>
    <w:rsid w:val="005E6634"/>
    <w:rsid w:val="005E6A07"/>
    <w:rsid w:val="005E76FE"/>
    <w:rsid w:val="005F0F9F"/>
    <w:rsid w:val="005F34E8"/>
    <w:rsid w:val="005F72DF"/>
    <w:rsid w:val="006038EC"/>
    <w:rsid w:val="006104CD"/>
    <w:rsid w:val="00611A18"/>
    <w:rsid w:val="0061211C"/>
    <w:rsid w:val="0061229D"/>
    <w:rsid w:val="00614E7A"/>
    <w:rsid w:val="0062073C"/>
    <w:rsid w:val="00620AB7"/>
    <w:rsid w:val="00624B69"/>
    <w:rsid w:val="00632317"/>
    <w:rsid w:val="00636DDA"/>
    <w:rsid w:val="00637A71"/>
    <w:rsid w:val="00640A96"/>
    <w:rsid w:val="00641B9F"/>
    <w:rsid w:val="006428FE"/>
    <w:rsid w:val="006447F6"/>
    <w:rsid w:val="00644E75"/>
    <w:rsid w:val="00654BEA"/>
    <w:rsid w:val="0065680D"/>
    <w:rsid w:val="00661627"/>
    <w:rsid w:val="00661C1C"/>
    <w:rsid w:val="00662195"/>
    <w:rsid w:val="00664E32"/>
    <w:rsid w:val="0066571A"/>
    <w:rsid w:val="00665F8D"/>
    <w:rsid w:val="006718BC"/>
    <w:rsid w:val="00671F7B"/>
    <w:rsid w:val="0067304C"/>
    <w:rsid w:val="00677774"/>
    <w:rsid w:val="00677B4C"/>
    <w:rsid w:val="00677E0B"/>
    <w:rsid w:val="00677F94"/>
    <w:rsid w:val="0068030C"/>
    <w:rsid w:val="00680525"/>
    <w:rsid w:val="006849A0"/>
    <w:rsid w:val="00690D1C"/>
    <w:rsid w:val="006915E5"/>
    <w:rsid w:val="00693032"/>
    <w:rsid w:val="00693213"/>
    <w:rsid w:val="00694632"/>
    <w:rsid w:val="00695B00"/>
    <w:rsid w:val="00695C13"/>
    <w:rsid w:val="00696B5A"/>
    <w:rsid w:val="00697013"/>
    <w:rsid w:val="006A7272"/>
    <w:rsid w:val="006A7F97"/>
    <w:rsid w:val="006B27E9"/>
    <w:rsid w:val="006B2BE7"/>
    <w:rsid w:val="006C3350"/>
    <w:rsid w:val="006C4406"/>
    <w:rsid w:val="006C52A2"/>
    <w:rsid w:val="006C6031"/>
    <w:rsid w:val="006D1CDC"/>
    <w:rsid w:val="006D1DDD"/>
    <w:rsid w:val="006E3826"/>
    <w:rsid w:val="006E5DD6"/>
    <w:rsid w:val="006F2B86"/>
    <w:rsid w:val="006F3F0A"/>
    <w:rsid w:val="006F473D"/>
    <w:rsid w:val="006F7189"/>
    <w:rsid w:val="0070042F"/>
    <w:rsid w:val="00700FDC"/>
    <w:rsid w:val="00703114"/>
    <w:rsid w:val="00703836"/>
    <w:rsid w:val="0071024E"/>
    <w:rsid w:val="007102C3"/>
    <w:rsid w:val="007155DA"/>
    <w:rsid w:val="00721D09"/>
    <w:rsid w:val="00721E73"/>
    <w:rsid w:val="007250DD"/>
    <w:rsid w:val="00725774"/>
    <w:rsid w:val="00730DED"/>
    <w:rsid w:val="007373A6"/>
    <w:rsid w:val="00743EDB"/>
    <w:rsid w:val="0074448C"/>
    <w:rsid w:val="007446B6"/>
    <w:rsid w:val="00744D81"/>
    <w:rsid w:val="00744EC6"/>
    <w:rsid w:val="0074550A"/>
    <w:rsid w:val="00746F90"/>
    <w:rsid w:val="00747FE8"/>
    <w:rsid w:val="00750AF5"/>
    <w:rsid w:val="0075266B"/>
    <w:rsid w:val="007526FC"/>
    <w:rsid w:val="00752F90"/>
    <w:rsid w:val="00753D81"/>
    <w:rsid w:val="00754E06"/>
    <w:rsid w:val="00754F08"/>
    <w:rsid w:val="00756142"/>
    <w:rsid w:val="00761766"/>
    <w:rsid w:val="007617E6"/>
    <w:rsid w:val="0076322B"/>
    <w:rsid w:val="00766079"/>
    <w:rsid w:val="007673A3"/>
    <w:rsid w:val="0077144A"/>
    <w:rsid w:val="00771CDD"/>
    <w:rsid w:val="00773C1D"/>
    <w:rsid w:val="00774264"/>
    <w:rsid w:val="0077504F"/>
    <w:rsid w:val="00777D9A"/>
    <w:rsid w:val="007871FB"/>
    <w:rsid w:val="00795939"/>
    <w:rsid w:val="00796F0C"/>
    <w:rsid w:val="007A0219"/>
    <w:rsid w:val="007A03EA"/>
    <w:rsid w:val="007A0518"/>
    <w:rsid w:val="007A64EB"/>
    <w:rsid w:val="007B0AA4"/>
    <w:rsid w:val="007B7029"/>
    <w:rsid w:val="007C03DC"/>
    <w:rsid w:val="007C55B7"/>
    <w:rsid w:val="007C5DB4"/>
    <w:rsid w:val="007C6CFF"/>
    <w:rsid w:val="007D09CA"/>
    <w:rsid w:val="007D5433"/>
    <w:rsid w:val="007D6360"/>
    <w:rsid w:val="007E664E"/>
    <w:rsid w:val="007E6EF4"/>
    <w:rsid w:val="007E7203"/>
    <w:rsid w:val="007E77EE"/>
    <w:rsid w:val="007E7863"/>
    <w:rsid w:val="007F045A"/>
    <w:rsid w:val="007F227D"/>
    <w:rsid w:val="007F3971"/>
    <w:rsid w:val="007F3FF9"/>
    <w:rsid w:val="007F4248"/>
    <w:rsid w:val="008014B9"/>
    <w:rsid w:val="00801973"/>
    <w:rsid w:val="00804555"/>
    <w:rsid w:val="008062BA"/>
    <w:rsid w:val="00806741"/>
    <w:rsid w:val="008067C3"/>
    <w:rsid w:val="008125C4"/>
    <w:rsid w:val="008209B2"/>
    <w:rsid w:val="00821F24"/>
    <w:rsid w:val="00822C27"/>
    <w:rsid w:val="00823F47"/>
    <w:rsid w:val="00825C07"/>
    <w:rsid w:val="008261F4"/>
    <w:rsid w:val="00827DD2"/>
    <w:rsid w:val="008331DC"/>
    <w:rsid w:val="0083337E"/>
    <w:rsid w:val="008333EC"/>
    <w:rsid w:val="0084124D"/>
    <w:rsid w:val="008524A9"/>
    <w:rsid w:val="008602D6"/>
    <w:rsid w:val="008605FA"/>
    <w:rsid w:val="0086273A"/>
    <w:rsid w:val="008640E7"/>
    <w:rsid w:val="00867CA1"/>
    <w:rsid w:val="0087134D"/>
    <w:rsid w:val="00872AE9"/>
    <w:rsid w:val="008734EF"/>
    <w:rsid w:val="00880F15"/>
    <w:rsid w:val="008813A8"/>
    <w:rsid w:val="00885538"/>
    <w:rsid w:val="008866D1"/>
    <w:rsid w:val="0088715B"/>
    <w:rsid w:val="008903B1"/>
    <w:rsid w:val="008921D2"/>
    <w:rsid w:val="008A2849"/>
    <w:rsid w:val="008A475B"/>
    <w:rsid w:val="008A6C23"/>
    <w:rsid w:val="008B59C5"/>
    <w:rsid w:val="008B6B67"/>
    <w:rsid w:val="008C051E"/>
    <w:rsid w:val="008C739C"/>
    <w:rsid w:val="008D1756"/>
    <w:rsid w:val="008D2F1E"/>
    <w:rsid w:val="008D37E2"/>
    <w:rsid w:val="008D3F54"/>
    <w:rsid w:val="008E143A"/>
    <w:rsid w:val="008E21FC"/>
    <w:rsid w:val="008E29FD"/>
    <w:rsid w:val="008E2ECB"/>
    <w:rsid w:val="008E5ED6"/>
    <w:rsid w:val="008F0577"/>
    <w:rsid w:val="008F24E0"/>
    <w:rsid w:val="008F55FB"/>
    <w:rsid w:val="008F629F"/>
    <w:rsid w:val="008F6D5A"/>
    <w:rsid w:val="00900C7F"/>
    <w:rsid w:val="00901D86"/>
    <w:rsid w:val="00903D34"/>
    <w:rsid w:val="009106FB"/>
    <w:rsid w:val="00913798"/>
    <w:rsid w:val="00914048"/>
    <w:rsid w:val="0091450F"/>
    <w:rsid w:val="00916EAA"/>
    <w:rsid w:val="009177C3"/>
    <w:rsid w:val="00917F96"/>
    <w:rsid w:val="009216C9"/>
    <w:rsid w:val="00933E92"/>
    <w:rsid w:val="00936F7D"/>
    <w:rsid w:val="00945817"/>
    <w:rsid w:val="00945850"/>
    <w:rsid w:val="0094596F"/>
    <w:rsid w:val="00946AC0"/>
    <w:rsid w:val="00947771"/>
    <w:rsid w:val="00950181"/>
    <w:rsid w:val="0095214E"/>
    <w:rsid w:val="00952CBB"/>
    <w:rsid w:val="00953C39"/>
    <w:rsid w:val="0096511C"/>
    <w:rsid w:val="009662DF"/>
    <w:rsid w:val="009665BD"/>
    <w:rsid w:val="0097023A"/>
    <w:rsid w:val="009706AE"/>
    <w:rsid w:val="0097419E"/>
    <w:rsid w:val="00976254"/>
    <w:rsid w:val="0097738A"/>
    <w:rsid w:val="009833D8"/>
    <w:rsid w:val="00983FCB"/>
    <w:rsid w:val="00987E0B"/>
    <w:rsid w:val="00991771"/>
    <w:rsid w:val="009919BA"/>
    <w:rsid w:val="00991AA9"/>
    <w:rsid w:val="009937B1"/>
    <w:rsid w:val="00993F23"/>
    <w:rsid w:val="00994EEF"/>
    <w:rsid w:val="009961A8"/>
    <w:rsid w:val="009961B9"/>
    <w:rsid w:val="009A04C9"/>
    <w:rsid w:val="009A2EDA"/>
    <w:rsid w:val="009A56DF"/>
    <w:rsid w:val="009A65BD"/>
    <w:rsid w:val="009A6703"/>
    <w:rsid w:val="009A730D"/>
    <w:rsid w:val="009B0B92"/>
    <w:rsid w:val="009B2505"/>
    <w:rsid w:val="009B3ACC"/>
    <w:rsid w:val="009B3BCB"/>
    <w:rsid w:val="009B4D61"/>
    <w:rsid w:val="009B57D9"/>
    <w:rsid w:val="009B63C3"/>
    <w:rsid w:val="009C0107"/>
    <w:rsid w:val="009C0276"/>
    <w:rsid w:val="009C2C80"/>
    <w:rsid w:val="009C53ED"/>
    <w:rsid w:val="009C7572"/>
    <w:rsid w:val="009D67B3"/>
    <w:rsid w:val="009D6DDF"/>
    <w:rsid w:val="009E096F"/>
    <w:rsid w:val="009E14CE"/>
    <w:rsid w:val="009E7E3A"/>
    <w:rsid w:val="009F0BD9"/>
    <w:rsid w:val="009F1CEB"/>
    <w:rsid w:val="009F3C4B"/>
    <w:rsid w:val="00A02345"/>
    <w:rsid w:val="00A02A6C"/>
    <w:rsid w:val="00A04457"/>
    <w:rsid w:val="00A047A8"/>
    <w:rsid w:val="00A05F2B"/>
    <w:rsid w:val="00A07A53"/>
    <w:rsid w:val="00A1005D"/>
    <w:rsid w:val="00A10DF2"/>
    <w:rsid w:val="00A11AD3"/>
    <w:rsid w:val="00A130AB"/>
    <w:rsid w:val="00A13B2F"/>
    <w:rsid w:val="00A15497"/>
    <w:rsid w:val="00A17AC4"/>
    <w:rsid w:val="00A2406D"/>
    <w:rsid w:val="00A25012"/>
    <w:rsid w:val="00A25AFC"/>
    <w:rsid w:val="00A2611C"/>
    <w:rsid w:val="00A32B4F"/>
    <w:rsid w:val="00A32DDF"/>
    <w:rsid w:val="00A37D9B"/>
    <w:rsid w:val="00A531C9"/>
    <w:rsid w:val="00A54A29"/>
    <w:rsid w:val="00A55432"/>
    <w:rsid w:val="00A55802"/>
    <w:rsid w:val="00A5581D"/>
    <w:rsid w:val="00A55D3F"/>
    <w:rsid w:val="00A57276"/>
    <w:rsid w:val="00A63ED4"/>
    <w:rsid w:val="00A6444B"/>
    <w:rsid w:val="00A65127"/>
    <w:rsid w:val="00A652D0"/>
    <w:rsid w:val="00A6593C"/>
    <w:rsid w:val="00A73356"/>
    <w:rsid w:val="00A7344F"/>
    <w:rsid w:val="00A75014"/>
    <w:rsid w:val="00A809EF"/>
    <w:rsid w:val="00A84527"/>
    <w:rsid w:val="00A92EEF"/>
    <w:rsid w:val="00A94007"/>
    <w:rsid w:val="00A94FEB"/>
    <w:rsid w:val="00A9565E"/>
    <w:rsid w:val="00AA0B3C"/>
    <w:rsid w:val="00AA134F"/>
    <w:rsid w:val="00AA255A"/>
    <w:rsid w:val="00AA33E6"/>
    <w:rsid w:val="00AA5116"/>
    <w:rsid w:val="00AA717F"/>
    <w:rsid w:val="00AB06F5"/>
    <w:rsid w:val="00AB271F"/>
    <w:rsid w:val="00AB5437"/>
    <w:rsid w:val="00AB6497"/>
    <w:rsid w:val="00AC2917"/>
    <w:rsid w:val="00AC4799"/>
    <w:rsid w:val="00AC5EF9"/>
    <w:rsid w:val="00AC6050"/>
    <w:rsid w:val="00AD0761"/>
    <w:rsid w:val="00AD37A2"/>
    <w:rsid w:val="00AD5560"/>
    <w:rsid w:val="00AE3619"/>
    <w:rsid w:val="00AE5128"/>
    <w:rsid w:val="00AE639F"/>
    <w:rsid w:val="00AF5031"/>
    <w:rsid w:val="00AF5CAC"/>
    <w:rsid w:val="00AF6A18"/>
    <w:rsid w:val="00B05014"/>
    <w:rsid w:val="00B06BBB"/>
    <w:rsid w:val="00B1219A"/>
    <w:rsid w:val="00B12E4C"/>
    <w:rsid w:val="00B132AD"/>
    <w:rsid w:val="00B13997"/>
    <w:rsid w:val="00B1533C"/>
    <w:rsid w:val="00B15C3C"/>
    <w:rsid w:val="00B16D85"/>
    <w:rsid w:val="00B1744E"/>
    <w:rsid w:val="00B20125"/>
    <w:rsid w:val="00B20EBE"/>
    <w:rsid w:val="00B21794"/>
    <w:rsid w:val="00B25674"/>
    <w:rsid w:val="00B31FD5"/>
    <w:rsid w:val="00B32591"/>
    <w:rsid w:val="00B33891"/>
    <w:rsid w:val="00B33EA7"/>
    <w:rsid w:val="00B407BD"/>
    <w:rsid w:val="00B43272"/>
    <w:rsid w:val="00B4591E"/>
    <w:rsid w:val="00B45DD9"/>
    <w:rsid w:val="00B460E7"/>
    <w:rsid w:val="00B47CCF"/>
    <w:rsid w:val="00B5308A"/>
    <w:rsid w:val="00B53FCE"/>
    <w:rsid w:val="00B574B0"/>
    <w:rsid w:val="00B615E3"/>
    <w:rsid w:val="00B61893"/>
    <w:rsid w:val="00B623AB"/>
    <w:rsid w:val="00B63368"/>
    <w:rsid w:val="00B67035"/>
    <w:rsid w:val="00B7076E"/>
    <w:rsid w:val="00B7090F"/>
    <w:rsid w:val="00B712A2"/>
    <w:rsid w:val="00B75D8A"/>
    <w:rsid w:val="00B80DC5"/>
    <w:rsid w:val="00B83AF3"/>
    <w:rsid w:val="00B84B40"/>
    <w:rsid w:val="00B85208"/>
    <w:rsid w:val="00B95740"/>
    <w:rsid w:val="00B96717"/>
    <w:rsid w:val="00BA1F39"/>
    <w:rsid w:val="00BA3034"/>
    <w:rsid w:val="00BA5393"/>
    <w:rsid w:val="00BB04C8"/>
    <w:rsid w:val="00BB09BD"/>
    <w:rsid w:val="00BB1303"/>
    <w:rsid w:val="00BB4858"/>
    <w:rsid w:val="00BB7751"/>
    <w:rsid w:val="00BB7CC5"/>
    <w:rsid w:val="00BC1622"/>
    <w:rsid w:val="00BC3A07"/>
    <w:rsid w:val="00BC53EE"/>
    <w:rsid w:val="00BC5DF5"/>
    <w:rsid w:val="00BC7486"/>
    <w:rsid w:val="00BC7E94"/>
    <w:rsid w:val="00BD49E1"/>
    <w:rsid w:val="00BD78A3"/>
    <w:rsid w:val="00BE0FCF"/>
    <w:rsid w:val="00BE5FB3"/>
    <w:rsid w:val="00BE775A"/>
    <w:rsid w:val="00BE7FA9"/>
    <w:rsid w:val="00BF02ED"/>
    <w:rsid w:val="00BF2740"/>
    <w:rsid w:val="00BF2F7F"/>
    <w:rsid w:val="00BF45E2"/>
    <w:rsid w:val="00BF5679"/>
    <w:rsid w:val="00BF56C0"/>
    <w:rsid w:val="00BF5F2C"/>
    <w:rsid w:val="00BF6FD9"/>
    <w:rsid w:val="00BF7868"/>
    <w:rsid w:val="00C017C9"/>
    <w:rsid w:val="00C01F6E"/>
    <w:rsid w:val="00C03074"/>
    <w:rsid w:val="00C03F1A"/>
    <w:rsid w:val="00C07B29"/>
    <w:rsid w:val="00C116DB"/>
    <w:rsid w:val="00C1231B"/>
    <w:rsid w:val="00C1253A"/>
    <w:rsid w:val="00C12BCF"/>
    <w:rsid w:val="00C1471E"/>
    <w:rsid w:val="00C15C02"/>
    <w:rsid w:val="00C20060"/>
    <w:rsid w:val="00C20604"/>
    <w:rsid w:val="00C22A21"/>
    <w:rsid w:val="00C24956"/>
    <w:rsid w:val="00C25729"/>
    <w:rsid w:val="00C268EC"/>
    <w:rsid w:val="00C26C26"/>
    <w:rsid w:val="00C31F9A"/>
    <w:rsid w:val="00C47063"/>
    <w:rsid w:val="00C536B3"/>
    <w:rsid w:val="00C65B25"/>
    <w:rsid w:val="00C65E60"/>
    <w:rsid w:val="00C668C8"/>
    <w:rsid w:val="00C71B20"/>
    <w:rsid w:val="00C71EAC"/>
    <w:rsid w:val="00C73864"/>
    <w:rsid w:val="00C7525C"/>
    <w:rsid w:val="00C8243E"/>
    <w:rsid w:val="00C9110E"/>
    <w:rsid w:val="00C929EC"/>
    <w:rsid w:val="00C92BAC"/>
    <w:rsid w:val="00C9392D"/>
    <w:rsid w:val="00CA15E5"/>
    <w:rsid w:val="00CA52A1"/>
    <w:rsid w:val="00CA65CF"/>
    <w:rsid w:val="00CB1B60"/>
    <w:rsid w:val="00CB32DD"/>
    <w:rsid w:val="00CB454F"/>
    <w:rsid w:val="00CB4DE3"/>
    <w:rsid w:val="00CB5F90"/>
    <w:rsid w:val="00CB6A68"/>
    <w:rsid w:val="00CB739E"/>
    <w:rsid w:val="00CC0289"/>
    <w:rsid w:val="00CC1D47"/>
    <w:rsid w:val="00CC2219"/>
    <w:rsid w:val="00CC2A57"/>
    <w:rsid w:val="00CC305F"/>
    <w:rsid w:val="00CC37CF"/>
    <w:rsid w:val="00CC3EC2"/>
    <w:rsid w:val="00CC48FA"/>
    <w:rsid w:val="00CC4E45"/>
    <w:rsid w:val="00CC66EC"/>
    <w:rsid w:val="00CC6A36"/>
    <w:rsid w:val="00CC73F0"/>
    <w:rsid w:val="00CC79F7"/>
    <w:rsid w:val="00CD1988"/>
    <w:rsid w:val="00CD2232"/>
    <w:rsid w:val="00CD28BE"/>
    <w:rsid w:val="00CD29AB"/>
    <w:rsid w:val="00CD29B8"/>
    <w:rsid w:val="00CD2E6A"/>
    <w:rsid w:val="00CD39FE"/>
    <w:rsid w:val="00CE0B7A"/>
    <w:rsid w:val="00CE38A7"/>
    <w:rsid w:val="00CE43F9"/>
    <w:rsid w:val="00CE4436"/>
    <w:rsid w:val="00CE7E29"/>
    <w:rsid w:val="00CE7F68"/>
    <w:rsid w:val="00CF3EA7"/>
    <w:rsid w:val="00CF43F1"/>
    <w:rsid w:val="00CF51B9"/>
    <w:rsid w:val="00CF7F69"/>
    <w:rsid w:val="00D005A3"/>
    <w:rsid w:val="00D018A5"/>
    <w:rsid w:val="00D03BDF"/>
    <w:rsid w:val="00D06DD0"/>
    <w:rsid w:val="00D07332"/>
    <w:rsid w:val="00D07D17"/>
    <w:rsid w:val="00D125CE"/>
    <w:rsid w:val="00D14AA0"/>
    <w:rsid w:val="00D20288"/>
    <w:rsid w:val="00D2134A"/>
    <w:rsid w:val="00D33CE5"/>
    <w:rsid w:val="00D33D6F"/>
    <w:rsid w:val="00D34022"/>
    <w:rsid w:val="00D3691D"/>
    <w:rsid w:val="00D3765A"/>
    <w:rsid w:val="00D43513"/>
    <w:rsid w:val="00D479CC"/>
    <w:rsid w:val="00D50549"/>
    <w:rsid w:val="00D6230F"/>
    <w:rsid w:val="00D62BA0"/>
    <w:rsid w:val="00D64749"/>
    <w:rsid w:val="00D705DC"/>
    <w:rsid w:val="00D7227E"/>
    <w:rsid w:val="00D747E8"/>
    <w:rsid w:val="00D75DE4"/>
    <w:rsid w:val="00D77BEA"/>
    <w:rsid w:val="00D829D6"/>
    <w:rsid w:val="00D82EF7"/>
    <w:rsid w:val="00D83454"/>
    <w:rsid w:val="00D90492"/>
    <w:rsid w:val="00D9138A"/>
    <w:rsid w:val="00D92551"/>
    <w:rsid w:val="00D9262B"/>
    <w:rsid w:val="00D96807"/>
    <w:rsid w:val="00D97535"/>
    <w:rsid w:val="00DA2E8E"/>
    <w:rsid w:val="00DA6191"/>
    <w:rsid w:val="00DA6434"/>
    <w:rsid w:val="00DB085C"/>
    <w:rsid w:val="00DB2A84"/>
    <w:rsid w:val="00DB2AA6"/>
    <w:rsid w:val="00DB492C"/>
    <w:rsid w:val="00DB5A13"/>
    <w:rsid w:val="00DB672F"/>
    <w:rsid w:val="00DB6909"/>
    <w:rsid w:val="00DB75ED"/>
    <w:rsid w:val="00DC3F6A"/>
    <w:rsid w:val="00DC4FEE"/>
    <w:rsid w:val="00DC6973"/>
    <w:rsid w:val="00DD1D30"/>
    <w:rsid w:val="00DD2F16"/>
    <w:rsid w:val="00DD330F"/>
    <w:rsid w:val="00DD6801"/>
    <w:rsid w:val="00DD6A59"/>
    <w:rsid w:val="00DD7F3D"/>
    <w:rsid w:val="00DE3A70"/>
    <w:rsid w:val="00DE4581"/>
    <w:rsid w:val="00DE6B86"/>
    <w:rsid w:val="00DE7FC0"/>
    <w:rsid w:val="00DF0270"/>
    <w:rsid w:val="00DF0BB8"/>
    <w:rsid w:val="00DF4CE3"/>
    <w:rsid w:val="00DF5745"/>
    <w:rsid w:val="00E01F84"/>
    <w:rsid w:val="00E12C15"/>
    <w:rsid w:val="00E15519"/>
    <w:rsid w:val="00E15A03"/>
    <w:rsid w:val="00E17D75"/>
    <w:rsid w:val="00E274EE"/>
    <w:rsid w:val="00E34BBB"/>
    <w:rsid w:val="00E3513E"/>
    <w:rsid w:val="00E35717"/>
    <w:rsid w:val="00E359A9"/>
    <w:rsid w:val="00E35D33"/>
    <w:rsid w:val="00E40353"/>
    <w:rsid w:val="00E410E3"/>
    <w:rsid w:val="00E42BFC"/>
    <w:rsid w:val="00E4435C"/>
    <w:rsid w:val="00E44604"/>
    <w:rsid w:val="00E45ADC"/>
    <w:rsid w:val="00E46E14"/>
    <w:rsid w:val="00E52A55"/>
    <w:rsid w:val="00E61080"/>
    <w:rsid w:val="00E62ACF"/>
    <w:rsid w:val="00E649DA"/>
    <w:rsid w:val="00E65B7C"/>
    <w:rsid w:val="00E70A80"/>
    <w:rsid w:val="00E70E19"/>
    <w:rsid w:val="00E7199A"/>
    <w:rsid w:val="00E71F2E"/>
    <w:rsid w:val="00E7289C"/>
    <w:rsid w:val="00E73B7F"/>
    <w:rsid w:val="00E74ADC"/>
    <w:rsid w:val="00E76CD4"/>
    <w:rsid w:val="00E8029B"/>
    <w:rsid w:val="00E80A2C"/>
    <w:rsid w:val="00E80D4E"/>
    <w:rsid w:val="00E84E2B"/>
    <w:rsid w:val="00E859EF"/>
    <w:rsid w:val="00E85B7F"/>
    <w:rsid w:val="00E85BED"/>
    <w:rsid w:val="00E8726F"/>
    <w:rsid w:val="00E91B57"/>
    <w:rsid w:val="00E91C1F"/>
    <w:rsid w:val="00E928DB"/>
    <w:rsid w:val="00E93A33"/>
    <w:rsid w:val="00E94823"/>
    <w:rsid w:val="00E960A8"/>
    <w:rsid w:val="00EA054A"/>
    <w:rsid w:val="00EA1483"/>
    <w:rsid w:val="00EA5143"/>
    <w:rsid w:val="00EA6049"/>
    <w:rsid w:val="00EB1F0A"/>
    <w:rsid w:val="00EB3898"/>
    <w:rsid w:val="00EB43BF"/>
    <w:rsid w:val="00EB780F"/>
    <w:rsid w:val="00EC099A"/>
    <w:rsid w:val="00EC3E2D"/>
    <w:rsid w:val="00EC57F0"/>
    <w:rsid w:val="00EC6868"/>
    <w:rsid w:val="00EC7EDE"/>
    <w:rsid w:val="00ED1472"/>
    <w:rsid w:val="00ED3768"/>
    <w:rsid w:val="00ED37FD"/>
    <w:rsid w:val="00ED58D9"/>
    <w:rsid w:val="00ED5BF1"/>
    <w:rsid w:val="00EE0018"/>
    <w:rsid w:val="00EE038E"/>
    <w:rsid w:val="00EE3F0C"/>
    <w:rsid w:val="00EE6927"/>
    <w:rsid w:val="00EF0B8C"/>
    <w:rsid w:val="00EF2DDA"/>
    <w:rsid w:val="00EF3DF9"/>
    <w:rsid w:val="00EF5787"/>
    <w:rsid w:val="00EF5E4D"/>
    <w:rsid w:val="00EF6A8A"/>
    <w:rsid w:val="00F02396"/>
    <w:rsid w:val="00F06555"/>
    <w:rsid w:val="00F06E61"/>
    <w:rsid w:val="00F0789B"/>
    <w:rsid w:val="00F11C80"/>
    <w:rsid w:val="00F139C1"/>
    <w:rsid w:val="00F20198"/>
    <w:rsid w:val="00F30AF4"/>
    <w:rsid w:val="00F337EA"/>
    <w:rsid w:val="00F342FB"/>
    <w:rsid w:val="00F344B3"/>
    <w:rsid w:val="00F354EE"/>
    <w:rsid w:val="00F435E2"/>
    <w:rsid w:val="00F4519E"/>
    <w:rsid w:val="00F51EA9"/>
    <w:rsid w:val="00F55D0F"/>
    <w:rsid w:val="00F56046"/>
    <w:rsid w:val="00F6190C"/>
    <w:rsid w:val="00F639B6"/>
    <w:rsid w:val="00F651F3"/>
    <w:rsid w:val="00F65755"/>
    <w:rsid w:val="00F66954"/>
    <w:rsid w:val="00F74B7D"/>
    <w:rsid w:val="00F83C43"/>
    <w:rsid w:val="00F83E9B"/>
    <w:rsid w:val="00F84435"/>
    <w:rsid w:val="00F84CFC"/>
    <w:rsid w:val="00F86AC5"/>
    <w:rsid w:val="00F902E6"/>
    <w:rsid w:val="00F90925"/>
    <w:rsid w:val="00F90E94"/>
    <w:rsid w:val="00F93948"/>
    <w:rsid w:val="00F93D41"/>
    <w:rsid w:val="00F94174"/>
    <w:rsid w:val="00F94D3F"/>
    <w:rsid w:val="00F97A1A"/>
    <w:rsid w:val="00FA4F56"/>
    <w:rsid w:val="00FA5742"/>
    <w:rsid w:val="00FB2564"/>
    <w:rsid w:val="00FB2895"/>
    <w:rsid w:val="00FB4FF4"/>
    <w:rsid w:val="00FB6BC2"/>
    <w:rsid w:val="00FB6E95"/>
    <w:rsid w:val="00FC31EF"/>
    <w:rsid w:val="00FC3A54"/>
    <w:rsid w:val="00FC482B"/>
    <w:rsid w:val="00FD0727"/>
    <w:rsid w:val="00FD2696"/>
    <w:rsid w:val="00FD2732"/>
    <w:rsid w:val="00FD3EA2"/>
    <w:rsid w:val="00FD42FE"/>
    <w:rsid w:val="00FD7CC2"/>
    <w:rsid w:val="00FE5C50"/>
    <w:rsid w:val="00FE6B0D"/>
    <w:rsid w:val="00FE7E0F"/>
    <w:rsid w:val="00FF0CED"/>
    <w:rsid w:val="00FF2BCB"/>
    <w:rsid w:val="00FF2EEE"/>
    <w:rsid w:val="00FF383A"/>
    <w:rsid w:val="00FF49C3"/>
    <w:rsid w:val="00FF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  <w14:docId w14:val="6915B001"/>
  <w15:chartTrackingRefBased/>
  <w15:docId w15:val="{1B9C121E-155F-409E-8012-DDD85F745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063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B690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756142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8525F"/>
    <w:pPr>
      <w:keepNext/>
      <w:shd w:val="clear" w:color="auto" w:fill="FFFFFF"/>
      <w:spacing w:line="283" w:lineRule="exact"/>
      <w:outlineLvl w:val="2"/>
    </w:pPr>
    <w:rPr>
      <w:b/>
      <w:color w:val="000000"/>
      <w:spacing w:val="-13"/>
      <w:sz w:val="25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75614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5614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5614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756142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756142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756142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504F6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75266B"/>
    <w:pPr>
      <w:autoSpaceDE/>
      <w:autoSpaceDN/>
      <w:adjustRightInd/>
      <w:spacing w:after="120"/>
    </w:pPr>
    <w:rPr>
      <w:rFonts w:eastAsia="MS Mincho"/>
      <w:i/>
      <w:iCs/>
      <w:sz w:val="24"/>
      <w:szCs w:val="24"/>
      <w:lang w:val="x-none" w:eastAsia="ja-JP"/>
    </w:rPr>
  </w:style>
  <w:style w:type="paragraph" w:customStyle="1" w:styleId="a6">
    <w:name w:val="Знак"/>
    <w:basedOn w:val="a"/>
    <w:rsid w:val="005B74F2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table" w:styleId="a7">
    <w:name w:val="Table Grid"/>
    <w:basedOn w:val="a1"/>
    <w:uiPriority w:val="59"/>
    <w:rsid w:val="00094120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 Знак"/>
    <w:link w:val="a4"/>
    <w:rsid w:val="00D43513"/>
    <w:rPr>
      <w:rFonts w:eastAsia="MS Mincho"/>
      <w:i/>
      <w:iCs/>
      <w:sz w:val="24"/>
      <w:szCs w:val="24"/>
      <w:lang w:eastAsia="ja-JP"/>
    </w:rPr>
  </w:style>
  <w:style w:type="character" w:styleId="a8">
    <w:name w:val="Hyperlink"/>
    <w:rsid w:val="0015293C"/>
    <w:rPr>
      <w:color w:val="0000FF"/>
      <w:u w:val="single"/>
    </w:rPr>
  </w:style>
  <w:style w:type="character" w:styleId="a9">
    <w:name w:val="FollowedHyperlink"/>
    <w:rsid w:val="0015293C"/>
    <w:rPr>
      <w:color w:val="800080"/>
      <w:u w:val="single"/>
    </w:rPr>
  </w:style>
  <w:style w:type="character" w:customStyle="1" w:styleId="30">
    <w:name w:val="Заголовок 3 Знак"/>
    <w:link w:val="3"/>
    <w:semiHidden/>
    <w:rsid w:val="0008525F"/>
    <w:rPr>
      <w:b/>
      <w:color w:val="000000"/>
      <w:spacing w:val="-13"/>
      <w:sz w:val="25"/>
      <w:shd w:val="clear" w:color="auto" w:fill="FFFFFF"/>
      <w:lang w:val="x-none" w:eastAsia="x-none"/>
    </w:rPr>
  </w:style>
  <w:style w:type="paragraph" w:customStyle="1" w:styleId="aa">
    <w:name w:val="Знак Знак Знак Знак Знак Знак Знак Знак Знак Знак"/>
    <w:basedOn w:val="a"/>
    <w:rsid w:val="0055120C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b">
    <w:name w:val="List Paragraph"/>
    <w:aliases w:val="Общий_К,List Paragraph,Нумерованый список"/>
    <w:basedOn w:val="a"/>
    <w:link w:val="ac"/>
    <w:uiPriority w:val="34"/>
    <w:qFormat/>
    <w:rsid w:val="001E2100"/>
    <w:pPr>
      <w:ind w:left="708"/>
    </w:pPr>
  </w:style>
  <w:style w:type="paragraph" w:styleId="31">
    <w:name w:val="Body Text Indent 3"/>
    <w:basedOn w:val="a"/>
    <w:link w:val="32"/>
    <w:rsid w:val="009665BD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rsid w:val="009665BD"/>
    <w:rPr>
      <w:sz w:val="16"/>
      <w:szCs w:val="16"/>
    </w:rPr>
  </w:style>
  <w:style w:type="paragraph" w:customStyle="1" w:styleId="ConsPlusTitle">
    <w:name w:val="ConsPlusTitle"/>
    <w:rsid w:val="00B6336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Style12">
    <w:name w:val="Style12"/>
    <w:basedOn w:val="a"/>
    <w:rsid w:val="00B63368"/>
    <w:pPr>
      <w:spacing w:line="302" w:lineRule="exact"/>
      <w:ind w:firstLine="715"/>
      <w:jc w:val="both"/>
    </w:pPr>
    <w:rPr>
      <w:sz w:val="24"/>
      <w:szCs w:val="24"/>
    </w:rPr>
  </w:style>
  <w:style w:type="paragraph" w:styleId="ad">
    <w:name w:val="header"/>
    <w:basedOn w:val="a"/>
    <w:link w:val="ae"/>
    <w:rsid w:val="00C07B2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C07B29"/>
  </w:style>
  <w:style w:type="paragraph" w:styleId="af">
    <w:name w:val="footer"/>
    <w:basedOn w:val="a"/>
    <w:link w:val="af0"/>
    <w:rsid w:val="00C07B2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C07B29"/>
  </w:style>
  <w:style w:type="paragraph" w:customStyle="1" w:styleId="ConsNormal">
    <w:name w:val="ConsNormal"/>
    <w:rsid w:val="00BE7FA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1">
    <w:name w:val="Знак Знак Знак Знак Знак Знак"/>
    <w:basedOn w:val="a"/>
    <w:next w:val="1"/>
    <w:rsid w:val="00DB6909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DB690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f2">
    <w:name w:val="Знак Знак"/>
    <w:basedOn w:val="a"/>
    <w:next w:val="1"/>
    <w:rsid w:val="006C52A2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21">
    <w:name w:val="Body Text Indent 2"/>
    <w:basedOn w:val="a"/>
    <w:link w:val="22"/>
    <w:unhideWhenUsed/>
    <w:rsid w:val="00CE4436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link w:val="21"/>
    <w:rsid w:val="00CE4436"/>
    <w:rPr>
      <w:sz w:val="24"/>
      <w:szCs w:val="24"/>
    </w:rPr>
  </w:style>
  <w:style w:type="character" w:styleId="af3">
    <w:name w:val="annotation reference"/>
    <w:rsid w:val="000237E8"/>
    <w:rPr>
      <w:sz w:val="16"/>
      <w:szCs w:val="16"/>
    </w:rPr>
  </w:style>
  <w:style w:type="paragraph" w:styleId="af4">
    <w:name w:val="annotation text"/>
    <w:basedOn w:val="a"/>
    <w:link w:val="af5"/>
    <w:rsid w:val="000237E8"/>
  </w:style>
  <w:style w:type="character" w:customStyle="1" w:styleId="af5">
    <w:name w:val="Текст примечания Знак"/>
    <w:basedOn w:val="a0"/>
    <w:link w:val="af4"/>
    <w:rsid w:val="000237E8"/>
  </w:style>
  <w:style w:type="paragraph" w:styleId="af6">
    <w:name w:val="annotation subject"/>
    <w:basedOn w:val="af4"/>
    <w:next w:val="af4"/>
    <w:link w:val="af7"/>
    <w:rsid w:val="000237E8"/>
    <w:rPr>
      <w:b/>
      <w:bCs/>
    </w:rPr>
  </w:style>
  <w:style w:type="character" w:customStyle="1" w:styleId="af7">
    <w:name w:val="Тема примечания Знак"/>
    <w:link w:val="af6"/>
    <w:rsid w:val="000237E8"/>
    <w:rPr>
      <w:b/>
      <w:bCs/>
    </w:rPr>
  </w:style>
  <w:style w:type="paragraph" w:styleId="af8">
    <w:name w:val="footnote text"/>
    <w:basedOn w:val="a"/>
    <w:link w:val="af9"/>
    <w:uiPriority w:val="99"/>
    <w:unhideWhenUsed/>
    <w:rsid w:val="00165638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9">
    <w:name w:val="Текст сноски Знак"/>
    <w:link w:val="af8"/>
    <w:uiPriority w:val="99"/>
    <w:rsid w:val="00165638"/>
    <w:rPr>
      <w:rFonts w:ascii="Calibri" w:eastAsia="Calibri" w:hAnsi="Calibri"/>
      <w:lang w:eastAsia="en-US"/>
    </w:rPr>
  </w:style>
  <w:style w:type="character" w:styleId="afa">
    <w:name w:val="footnote reference"/>
    <w:uiPriority w:val="99"/>
    <w:rsid w:val="00165638"/>
    <w:rPr>
      <w:vertAlign w:val="superscript"/>
    </w:rPr>
  </w:style>
  <w:style w:type="character" w:customStyle="1" w:styleId="ac">
    <w:name w:val="Абзац списка Знак"/>
    <w:aliases w:val="Общий_К Знак,List Paragraph Знак,Нумерованый список Знак"/>
    <w:link w:val="ab"/>
    <w:uiPriority w:val="34"/>
    <w:locked/>
    <w:rsid w:val="009B2505"/>
  </w:style>
  <w:style w:type="character" w:customStyle="1" w:styleId="20">
    <w:name w:val="Заголовок 2 Знак"/>
    <w:link w:val="2"/>
    <w:rsid w:val="00756142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rsid w:val="007561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5614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56142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56142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semiHidden/>
    <w:rsid w:val="0075614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56142"/>
    <w:rPr>
      <w:rFonts w:ascii="Calibri Light" w:eastAsia="Times New Roman" w:hAnsi="Calibri Light" w:cs="Times New Roman"/>
      <w:sz w:val="22"/>
      <w:szCs w:val="22"/>
    </w:rPr>
  </w:style>
  <w:style w:type="character" w:customStyle="1" w:styleId="hend21">
    <w:name w:val="hend21"/>
    <w:basedOn w:val="a0"/>
    <w:rsid w:val="00B75D8A"/>
    <w:rPr>
      <w:rFonts w:ascii="Tahoma" w:hAnsi="Tahoma" w:cs="Tahoma" w:hint="default"/>
      <w:strike w:val="0"/>
      <w:dstrike w:val="0"/>
      <w:color w:val="004A4A"/>
      <w:sz w:val="16"/>
      <w:szCs w:val="16"/>
      <w:u w:val="none"/>
      <w:effect w:val="none"/>
    </w:rPr>
  </w:style>
  <w:style w:type="paragraph" w:customStyle="1" w:styleId="Default">
    <w:name w:val="Default"/>
    <w:rsid w:val="002E50F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rsk.ru/norm/69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kodeks://link/d?nd=902087949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AB28A-B12E-4296-B437-BD9903A64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3530</Words>
  <Characters>25265</Characters>
  <Application>Microsoft Office Word</Application>
  <DocSecurity>0</DocSecurity>
  <Lines>210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 директор</vt:lpstr>
    </vt:vector>
  </TitlesOfParts>
  <Company>SPecialiST RePack</Company>
  <LinksUpToDate>false</LinksUpToDate>
  <CharactersWithSpaces>28738</CharactersWithSpaces>
  <SharedDoc>false</SharedDoc>
  <HLinks>
    <vt:vector size="12" baseType="variant">
      <vt:variant>
        <vt:i4>1245255</vt:i4>
      </vt:variant>
      <vt:variant>
        <vt:i4>3</vt:i4>
      </vt:variant>
      <vt:variant>
        <vt:i4>0</vt:i4>
      </vt:variant>
      <vt:variant>
        <vt:i4>5</vt:i4>
      </vt:variant>
      <vt:variant>
        <vt:lpwstr>kodeks://link/d?nd=902087949</vt:lpwstr>
      </vt:variant>
      <vt:variant>
        <vt:lpwstr/>
      </vt:variant>
      <vt:variant>
        <vt:i4>7143456</vt:i4>
      </vt:variant>
      <vt:variant>
        <vt:i4>0</vt:i4>
      </vt:variant>
      <vt:variant>
        <vt:i4>0</vt:i4>
      </vt:variant>
      <vt:variant>
        <vt:i4>5</vt:i4>
      </vt:variant>
      <vt:variant>
        <vt:lpwstr>http://www.drsk.ru/norm/69/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 директор</dc:title>
  <dc:subject/>
  <dc:creator>Customer</dc:creator>
  <cp:keywords/>
  <cp:lastModifiedBy>Шурыгин Алексей Сергеевич</cp:lastModifiedBy>
  <cp:revision>4</cp:revision>
  <cp:lastPrinted>2020-10-26T02:11:00Z</cp:lastPrinted>
  <dcterms:created xsi:type="dcterms:W3CDTF">2020-11-12T01:10:00Z</dcterms:created>
  <dcterms:modified xsi:type="dcterms:W3CDTF">2020-11-12T01:23:00Z</dcterms:modified>
</cp:coreProperties>
</file>